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65" w:rsidRPr="002C69DC" w:rsidRDefault="00F54765" w:rsidP="00F54765">
      <w:pPr>
        <w:pStyle w:val="RVtabletext"/>
        <w:spacing w:before="0" w:after="0"/>
        <w:sectPr w:rsidR="00F54765" w:rsidRPr="002C69DC" w:rsidSect="00A3581C">
          <w:footerReference w:type="default" r:id="rId8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2C69DC">
        <w:rPr>
          <w:noProof/>
          <w:lang w:eastAsia="en-AU"/>
        </w:rPr>
        <w:drawing>
          <wp:anchor distT="0" distB="0" distL="114300" distR="114300" simplePos="0" relativeHeight="251644928" behindDoc="1" locked="0" layoutInCell="1" allowOverlap="1" wp14:anchorId="29C8A409" wp14:editId="1149BD4C">
            <wp:simplePos x="0" y="0"/>
            <wp:positionH relativeFrom="column">
              <wp:posOffset>-547370</wp:posOffset>
            </wp:positionH>
            <wp:positionV relativeFrom="paragraph">
              <wp:posOffset>-472440</wp:posOffset>
            </wp:positionV>
            <wp:extent cx="7572606" cy="2073487"/>
            <wp:effectExtent l="0" t="0" r="0" b="9525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ct Victoria Factsheet Banner Portra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06" cy="2073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F54765" w:rsidRPr="002C69DC" w:rsidTr="00F54765">
        <w:trPr>
          <w:trHeight w:val="1247"/>
        </w:trPr>
        <w:tc>
          <w:tcPr>
            <w:tcW w:w="10204" w:type="dxa"/>
            <w:shd w:val="clear" w:color="auto" w:fill="auto"/>
            <w:vAlign w:val="bottom"/>
          </w:tcPr>
          <w:p w:rsidR="00F54765" w:rsidRPr="00421781" w:rsidRDefault="00504735" w:rsidP="00AA0104">
            <w:pPr>
              <w:pStyle w:val="RVTitle"/>
            </w:pPr>
            <w:r>
              <w:t>Respect Women: ‘Call It Out’ Active Bystander Campaign</w:t>
            </w:r>
          </w:p>
        </w:tc>
      </w:tr>
      <w:tr w:rsidR="00F54765" w:rsidRPr="002C69DC" w:rsidTr="00F54765">
        <w:trPr>
          <w:trHeight w:hRule="exact" w:val="950"/>
        </w:trPr>
        <w:tc>
          <w:tcPr>
            <w:tcW w:w="10204" w:type="dxa"/>
            <w:shd w:val="clear" w:color="auto" w:fill="auto"/>
            <w:tcMar>
              <w:top w:w="170" w:type="dxa"/>
              <w:bottom w:w="510" w:type="dxa"/>
            </w:tcMar>
          </w:tcPr>
          <w:p w:rsidR="00F54765" w:rsidRPr="00233FFC" w:rsidRDefault="00F54765" w:rsidP="00AA0104">
            <w:pPr>
              <w:pStyle w:val="RVMainSubheading"/>
              <w:rPr>
                <w:b/>
              </w:rPr>
            </w:pPr>
          </w:p>
        </w:tc>
      </w:tr>
    </w:tbl>
    <w:p w:rsidR="005E47F8" w:rsidRPr="002614DE" w:rsidRDefault="004F0868" w:rsidP="002614DE">
      <w:pPr>
        <w:pBdr>
          <w:bottom w:val="single" w:sz="4" w:space="1" w:color="auto"/>
        </w:pBdr>
        <w:rPr>
          <w:rFonts w:ascii="Circular Std Book" w:hAnsi="Circular Std Book" w:cs="Circular Std Book"/>
        </w:rPr>
      </w:pPr>
      <w:r w:rsidRPr="002614DE">
        <w:rPr>
          <w:rFonts w:ascii="Circular Std Black" w:hAnsi="Circular Std Black" w:cs="Circular Std Black"/>
        </w:rPr>
        <w:t>If you are concerned for your safety</w:t>
      </w:r>
      <w:r w:rsidR="00966A66" w:rsidRPr="002614DE">
        <w:rPr>
          <w:rFonts w:ascii="Circular Std Black" w:hAnsi="Circular Std Black" w:cs="Circular Std Black"/>
        </w:rPr>
        <w:t xml:space="preserve"> or that of someone else, please contact the police in your state or territory</w:t>
      </w:r>
      <w:r w:rsidR="009E75F0" w:rsidRPr="002614DE">
        <w:rPr>
          <w:rFonts w:ascii="Circular Std Black" w:hAnsi="Circular Std Black" w:cs="Circular Std Black"/>
        </w:rPr>
        <w:t xml:space="preserve"> or call </w:t>
      </w:r>
      <w:r w:rsidR="007D205D">
        <w:rPr>
          <w:rFonts w:ascii="Circular Std Black" w:hAnsi="Circular Std Black" w:cs="Circular Std Black"/>
        </w:rPr>
        <w:t>Triple Zero (</w:t>
      </w:r>
      <w:r w:rsidR="009E75F0" w:rsidRPr="002614DE">
        <w:rPr>
          <w:rFonts w:ascii="Circular Std Black" w:hAnsi="Circular Std Black" w:cs="Circular Std Black"/>
        </w:rPr>
        <w:t>000</w:t>
      </w:r>
      <w:r w:rsidR="007D205D">
        <w:rPr>
          <w:rFonts w:ascii="Circular Std Black" w:hAnsi="Circular Std Black" w:cs="Circular Std Black"/>
        </w:rPr>
        <w:t>)</w:t>
      </w:r>
      <w:r w:rsidR="009E75F0" w:rsidRPr="002614DE">
        <w:rPr>
          <w:rFonts w:ascii="Circular Std Black" w:hAnsi="Circular Std Black" w:cs="Circular Std Black"/>
        </w:rPr>
        <w:t xml:space="preserve"> for emergency services</w:t>
      </w:r>
      <w:r w:rsidR="00754422">
        <w:rPr>
          <w:rFonts w:ascii="Circular Std Black" w:hAnsi="Circular Std Black" w:cs="Circular Std Black"/>
        </w:rPr>
        <w:t>.</w:t>
      </w:r>
      <w:bookmarkStart w:id="0" w:name="_GoBack"/>
      <w:bookmarkEnd w:id="0"/>
      <w:r w:rsidRPr="002614DE">
        <w:rPr>
          <w:rFonts w:ascii="Circular Std Black" w:hAnsi="Circular Std Black" w:cs="Circular Std Black"/>
        </w:rPr>
        <w:br/>
      </w:r>
    </w:p>
    <w:p w:rsidR="002614DE" w:rsidRPr="00664C52" w:rsidRDefault="002614DE">
      <w:pPr>
        <w:rPr>
          <w:rFonts w:ascii="Circular Std Book" w:hAnsi="Circular Std Book" w:cs="Circular Std Book"/>
          <w:b/>
          <w:sz w:val="18"/>
        </w:rPr>
      </w:pPr>
    </w:p>
    <w:p w:rsidR="002614DE" w:rsidRDefault="00664C52" w:rsidP="00795EC8">
      <w:pPr>
        <w:pStyle w:val="Heading2"/>
        <w:rPr>
          <w:b w:val="0"/>
        </w:rPr>
      </w:pPr>
      <w:r w:rsidRPr="00664C52">
        <w:rPr>
          <w:sz w:val="24"/>
        </w:rPr>
        <w:t>It’s easy to tune out</w:t>
      </w:r>
      <w:r>
        <w:rPr>
          <w:sz w:val="24"/>
        </w:rPr>
        <w:t xml:space="preserve"> during rush hour. But it’s good to stay present and be aware of other commuters. W</w:t>
      </w:r>
      <w:r w:rsidR="00504735">
        <w:rPr>
          <w:sz w:val="24"/>
        </w:rPr>
        <w:t>ith around two million passengers a day using Victoria’s trains, trams and buses; w</w:t>
      </w:r>
      <w:r>
        <w:rPr>
          <w:sz w:val="24"/>
        </w:rPr>
        <w:t xml:space="preserve">e all have a role to play in calling out sexual </w:t>
      </w:r>
      <w:r w:rsidRPr="00664C52">
        <w:rPr>
          <w:sz w:val="24"/>
          <w:szCs w:val="24"/>
        </w:rPr>
        <w:t xml:space="preserve">harassment. </w:t>
      </w:r>
      <w:r>
        <w:rPr>
          <w:sz w:val="24"/>
          <w:szCs w:val="24"/>
        </w:rPr>
        <w:br/>
      </w:r>
    </w:p>
    <w:p w:rsidR="009E75F0" w:rsidRDefault="005E47F8">
      <w:pPr>
        <w:rPr>
          <w:rFonts w:ascii="Circular Std Book" w:hAnsi="Circular Std Book" w:cs="Circular Std Book"/>
        </w:rPr>
      </w:pPr>
      <w:r w:rsidRPr="00876558">
        <w:rPr>
          <w:rStyle w:val="Heading3Char"/>
        </w:rPr>
        <w:t xml:space="preserve">There’s a </w:t>
      </w:r>
      <w:r w:rsidR="00664C52" w:rsidRPr="00876558">
        <w:rPr>
          <w:rStyle w:val="Heading3Char"/>
        </w:rPr>
        <w:t xml:space="preserve">big </w:t>
      </w:r>
      <w:r w:rsidRPr="00876558">
        <w:rPr>
          <w:rStyle w:val="Heading3Char"/>
        </w:rPr>
        <w:t>difference between eye contact and leering</w:t>
      </w:r>
      <w:r w:rsidR="009E75F0">
        <w:rPr>
          <w:rFonts w:ascii="Circular Std Book" w:hAnsi="Circular Std Book" w:cs="Circular Std Book"/>
        </w:rPr>
        <w:br/>
      </w:r>
      <w:r w:rsidR="009E75F0" w:rsidRPr="009E75F0">
        <w:rPr>
          <w:rFonts w:ascii="Circular Std Book" w:hAnsi="Circular Std Book" w:cs="Circular Std Book"/>
        </w:rPr>
        <w:t xml:space="preserve">‘Sexual harassment’ is </w:t>
      </w:r>
      <w:r w:rsidRPr="009E75F0">
        <w:rPr>
          <w:rFonts w:ascii="Circular Std Book" w:hAnsi="Circular Std Book" w:cs="Circular Std Book"/>
        </w:rPr>
        <w:t xml:space="preserve">any </w:t>
      </w:r>
      <w:r>
        <w:rPr>
          <w:rFonts w:ascii="Circular Std Book" w:hAnsi="Circular Std Book" w:cs="Circular Std Book"/>
        </w:rPr>
        <w:t>form</w:t>
      </w:r>
      <w:r w:rsidR="009E75F0" w:rsidRPr="009E75F0">
        <w:rPr>
          <w:rFonts w:ascii="Circular Std Book" w:hAnsi="Circular Std Book" w:cs="Circular Std Book"/>
        </w:rPr>
        <w:t xml:space="preserve"> of unwelcome sexual behaviour that</w:t>
      </w:r>
      <w:r w:rsidR="009E75F0">
        <w:rPr>
          <w:rFonts w:ascii="Circular Std Book" w:hAnsi="Circular Std Book" w:cs="Circular Std Book"/>
        </w:rPr>
        <w:t xml:space="preserve"> can be </w:t>
      </w:r>
      <w:r w:rsidR="009E75F0" w:rsidRPr="009E75F0">
        <w:rPr>
          <w:rFonts w:ascii="Circular Std Book" w:hAnsi="Circular Std Book" w:cs="Circular Std Book"/>
        </w:rPr>
        <w:t>offensive, humiliating or intimidating.</w:t>
      </w:r>
      <w:r w:rsidR="00D63A01">
        <w:rPr>
          <w:rFonts w:ascii="Circular Std Book" w:hAnsi="Circular Std Book" w:cs="Circular Std Book"/>
        </w:rPr>
        <w:t xml:space="preserve"> It </w:t>
      </w:r>
      <w:r w:rsidR="009E75F0" w:rsidRPr="009E75F0">
        <w:rPr>
          <w:rFonts w:ascii="Circular Std Book" w:hAnsi="Circular Std Book" w:cs="Circular Std Book"/>
        </w:rPr>
        <w:t>can be obvious or indirect, physical or verbal, repeated or one-off</w:t>
      </w:r>
      <w:r>
        <w:rPr>
          <w:rFonts w:ascii="Circular Std Book" w:hAnsi="Circular Std Book" w:cs="Circular Std Book"/>
        </w:rPr>
        <w:t>.</w:t>
      </w:r>
    </w:p>
    <w:p w:rsidR="008637EE" w:rsidRDefault="008637EE" w:rsidP="00D63A01">
      <w:pPr>
        <w:rPr>
          <w:rFonts w:ascii="Circular Std Book" w:hAnsi="Circular Std Book" w:cs="Circular Std Book"/>
        </w:rPr>
      </w:pPr>
    </w:p>
    <w:p w:rsidR="00D63A01" w:rsidRPr="00D63A01" w:rsidRDefault="006D22F9" w:rsidP="00D63A01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On public transport, s</w:t>
      </w:r>
      <w:r w:rsidR="00D63A01" w:rsidRPr="00D63A01">
        <w:rPr>
          <w:rFonts w:ascii="Circular Std Book" w:hAnsi="Circular Std Book" w:cs="Circular Std Book"/>
        </w:rPr>
        <w:t>exual harassment may include</w:t>
      </w:r>
      <w:r w:rsidR="008637EE">
        <w:rPr>
          <w:rStyle w:val="FootnoteReference"/>
          <w:rFonts w:ascii="Circular Std Book" w:hAnsi="Circular Std Book" w:cs="Circular Std Book"/>
        </w:rPr>
        <w:footnoteReference w:id="1"/>
      </w:r>
      <w:r w:rsidR="00D63A01" w:rsidRPr="00D63A01">
        <w:rPr>
          <w:rFonts w:ascii="Circular Std Book" w:hAnsi="Circular Std Book" w:cs="Circular Std Book"/>
        </w:rPr>
        <w:t>:</w:t>
      </w:r>
    </w:p>
    <w:p w:rsidR="00D63A01" w:rsidRPr="006D22F9" w:rsidRDefault="00D63A01" w:rsidP="006D22F9">
      <w:pPr>
        <w:pStyle w:val="ListParagraph"/>
        <w:numPr>
          <w:ilvl w:val="0"/>
          <w:numId w:val="25"/>
        </w:numPr>
        <w:rPr>
          <w:rFonts w:ascii="Circular Std Book" w:hAnsi="Circular Std Book" w:cs="Circular Std Book"/>
        </w:rPr>
      </w:pPr>
      <w:r w:rsidRPr="006D22F9">
        <w:rPr>
          <w:rFonts w:ascii="Circular Std Book" w:hAnsi="Circular Std Book" w:cs="Circular Std Book"/>
        </w:rPr>
        <w:t>staring or leering</w:t>
      </w:r>
    </w:p>
    <w:p w:rsidR="00D63A01" w:rsidRPr="006D22F9" w:rsidRDefault="00876558" w:rsidP="006D22F9">
      <w:pPr>
        <w:pStyle w:val="ListParagraph"/>
        <w:numPr>
          <w:ilvl w:val="0"/>
          <w:numId w:val="25"/>
        </w:numPr>
        <w:rPr>
          <w:rFonts w:ascii="Circular Std Book" w:hAnsi="Circular Std Book" w:cs="Circular Std Book"/>
        </w:rPr>
      </w:pPr>
      <w:r w:rsidRPr="006D22F9">
        <w:rPr>
          <w:rFonts w:ascii="Circular Std Book" w:hAnsi="Circular Std Book" w:cs="Circular Std Book"/>
        </w:rPr>
        <w:t xml:space="preserve">deliberately </w:t>
      </w:r>
      <w:r w:rsidR="00D63A01" w:rsidRPr="006D22F9">
        <w:rPr>
          <w:rFonts w:ascii="Circular Std Book" w:hAnsi="Circular Std Book" w:cs="Circular Std Book"/>
        </w:rPr>
        <w:t>brushing up against you or unwelcome touching</w:t>
      </w:r>
    </w:p>
    <w:p w:rsidR="00D63A01" w:rsidRPr="006D22F9" w:rsidRDefault="00D63A01" w:rsidP="006D22F9">
      <w:pPr>
        <w:pStyle w:val="ListParagraph"/>
        <w:numPr>
          <w:ilvl w:val="0"/>
          <w:numId w:val="25"/>
        </w:numPr>
        <w:rPr>
          <w:rFonts w:ascii="Circular Std Book" w:hAnsi="Circular Std Book" w:cs="Circular Std Book"/>
        </w:rPr>
      </w:pPr>
      <w:r w:rsidRPr="006D22F9">
        <w:rPr>
          <w:rFonts w:ascii="Circular Std Book" w:hAnsi="Circular Std Book" w:cs="Circular Std Book"/>
        </w:rPr>
        <w:t>suggestive comments or jokes</w:t>
      </w:r>
    </w:p>
    <w:p w:rsidR="00D63A01" w:rsidRPr="006D22F9" w:rsidRDefault="00D63A01" w:rsidP="006D22F9">
      <w:pPr>
        <w:pStyle w:val="ListParagraph"/>
        <w:numPr>
          <w:ilvl w:val="0"/>
          <w:numId w:val="25"/>
        </w:numPr>
        <w:rPr>
          <w:rFonts w:ascii="Circular Std Book" w:hAnsi="Circular Std Book" w:cs="Circular Std Book"/>
        </w:rPr>
      </w:pPr>
      <w:r w:rsidRPr="006D22F9">
        <w:rPr>
          <w:rFonts w:ascii="Circular Std Book" w:hAnsi="Circular Std Book" w:cs="Circular Std Book"/>
        </w:rPr>
        <w:t>insults or taunts of a sexual nature</w:t>
      </w:r>
    </w:p>
    <w:p w:rsidR="00D63A01" w:rsidRPr="006D22F9" w:rsidRDefault="00D63A01" w:rsidP="006D22F9">
      <w:pPr>
        <w:pStyle w:val="ListParagraph"/>
        <w:numPr>
          <w:ilvl w:val="0"/>
          <w:numId w:val="25"/>
        </w:numPr>
        <w:rPr>
          <w:rFonts w:ascii="Circular Std Book" w:hAnsi="Circular Std Book" w:cs="Circular Std Book"/>
        </w:rPr>
      </w:pPr>
      <w:r w:rsidRPr="006D22F9">
        <w:rPr>
          <w:rFonts w:ascii="Circular Std Book" w:hAnsi="Circular Std Book" w:cs="Circular Std Book"/>
        </w:rPr>
        <w:t>intrusive questions or statements about your private life</w:t>
      </w:r>
    </w:p>
    <w:p w:rsidR="00D63A01" w:rsidRPr="006D22F9" w:rsidRDefault="00D63A01" w:rsidP="006D22F9">
      <w:pPr>
        <w:pStyle w:val="ListParagraph"/>
        <w:numPr>
          <w:ilvl w:val="0"/>
          <w:numId w:val="25"/>
        </w:numPr>
        <w:rPr>
          <w:rFonts w:ascii="Circular Std Book" w:hAnsi="Circular Std Book" w:cs="Circular Std Book"/>
        </w:rPr>
      </w:pPr>
      <w:r w:rsidRPr="006D22F9">
        <w:rPr>
          <w:rFonts w:ascii="Circular Std Book" w:hAnsi="Circular Std Book" w:cs="Circular Std Book"/>
        </w:rPr>
        <w:t>behaviour that may also be considered to be an offence under criminal law, such as physical assault, indecent exposure, sexual assault, stalking or obscene communications.</w:t>
      </w:r>
    </w:p>
    <w:p w:rsidR="00D63A01" w:rsidRDefault="00D63A01" w:rsidP="00D63A01">
      <w:pPr>
        <w:rPr>
          <w:rFonts w:ascii="Circular Std Book" w:hAnsi="Circular Std Book" w:cs="Circular Std Book"/>
        </w:rPr>
      </w:pPr>
    </w:p>
    <w:p w:rsidR="00876558" w:rsidRDefault="00876558" w:rsidP="00876558">
      <w:pPr>
        <w:rPr>
          <w:rFonts w:ascii="Circular Std Book" w:hAnsi="Circular Std Book" w:cs="Circular Std Book"/>
        </w:rPr>
      </w:pPr>
      <w:r w:rsidRPr="00876558">
        <w:rPr>
          <w:rFonts w:ascii="Circular Std Book" w:hAnsi="Circular Std Book" w:cs="Circular Std Book"/>
        </w:rPr>
        <w:t xml:space="preserve">This campaign </w:t>
      </w:r>
      <w:r>
        <w:rPr>
          <w:rFonts w:ascii="Circular Std Book" w:hAnsi="Circular Std Book" w:cs="Circular Std Book"/>
        </w:rPr>
        <w:t xml:space="preserve">is designed to </w:t>
      </w:r>
      <w:r w:rsidRPr="00876558">
        <w:rPr>
          <w:rFonts w:ascii="Circular Std Book" w:hAnsi="Circular Std Book" w:cs="Circular Std Book"/>
        </w:rPr>
        <w:t>bring</w:t>
      </w:r>
      <w:r>
        <w:rPr>
          <w:rFonts w:ascii="Circular Std Book" w:hAnsi="Circular Std Book" w:cs="Circular Std Book"/>
        </w:rPr>
        <w:t xml:space="preserve"> all Victorians </w:t>
      </w:r>
      <w:r w:rsidRPr="00876558">
        <w:rPr>
          <w:rFonts w:ascii="Circular Std Book" w:hAnsi="Circular Std Book" w:cs="Circular Std Book"/>
        </w:rPr>
        <w:t xml:space="preserve">into the conversation </w:t>
      </w:r>
      <w:r>
        <w:rPr>
          <w:rFonts w:ascii="Circular Std Book" w:hAnsi="Circular Std Book" w:cs="Circular Std Book"/>
        </w:rPr>
        <w:t>around sexual harassment on public transport by</w:t>
      </w:r>
      <w:r w:rsidRPr="00876558">
        <w:rPr>
          <w:rFonts w:ascii="Circular Std Book" w:hAnsi="Circular Std Book" w:cs="Circular Std Book"/>
        </w:rPr>
        <w:t xml:space="preserve"> providing the tools to call out </w:t>
      </w:r>
      <w:r w:rsidR="006D22F9">
        <w:rPr>
          <w:rFonts w:ascii="Circular Std Book" w:hAnsi="Circular Std Book" w:cs="Circular Std Book"/>
        </w:rPr>
        <w:t>inappropriate behaviours</w:t>
      </w:r>
      <w:r>
        <w:rPr>
          <w:rFonts w:ascii="Circular Std Book" w:hAnsi="Circular Std Book" w:cs="Circular Std Book"/>
        </w:rPr>
        <w:t xml:space="preserve">. Safety in public </w:t>
      </w:r>
      <w:r w:rsidR="007D205D">
        <w:rPr>
          <w:rFonts w:ascii="Circular Std Book" w:hAnsi="Circular Std Book" w:cs="Circular Std Book"/>
        </w:rPr>
        <w:t xml:space="preserve">spaces </w:t>
      </w:r>
      <w:r>
        <w:rPr>
          <w:rFonts w:ascii="Circular Std Book" w:hAnsi="Circular Std Book" w:cs="Circular Std Book"/>
        </w:rPr>
        <w:t xml:space="preserve">is everyone’s </w:t>
      </w:r>
      <w:r w:rsidR="00592C68">
        <w:rPr>
          <w:rFonts w:ascii="Circular Std Book" w:hAnsi="Circular Std Book" w:cs="Circular Std Book"/>
        </w:rPr>
        <w:t>business</w:t>
      </w:r>
      <w:r>
        <w:rPr>
          <w:rFonts w:ascii="Circular Std Book" w:hAnsi="Circular Std Book" w:cs="Circular Std Book"/>
        </w:rPr>
        <w:t xml:space="preserve"> and every commuter has the right to </w:t>
      </w:r>
      <w:r w:rsidR="006D22F9">
        <w:rPr>
          <w:rFonts w:ascii="Circular Std Book" w:hAnsi="Circular Std Book" w:cs="Circular Std Book"/>
        </w:rPr>
        <w:t>make it home safely.</w:t>
      </w:r>
      <w:r>
        <w:rPr>
          <w:rFonts w:ascii="Circular Std Book" w:hAnsi="Circular Std Book" w:cs="Circular Std Book"/>
        </w:rPr>
        <w:t xml:space="preserve">  </w:t>
      </w:r>
    </w:p>
    <w:p w:rsidR="00876558" w:rsidRDefault="00876558" w:rsidP="00D63A01">
      <w:pPr>
        <w:rPr>
          <w:rFonts w:ascii="Circular Std Book" w:hAnsi="Circular Std Book" w:cs="Circular Std Book"/>
        </w:rPr>
      </w:pPr>
    </w:p>
    <w:p w:rsidR="005E47F8" w:rsidRPr="005E47F8" w:rsidRDefault="003A23E4" w:rsidP="00876558">
      <w:pPr>
        <w:pStyle w:val="Heading3"/>
      </w:pPr>
      <w:r>
        <w:t xml:space="preserve">Sexual harassment happens all too often </w:t>
      </w:r>
    </w:p>
    <w:p w:rsidR="008637EE" w:rsidRDefault="00F608B2" w:rsidP="00D63A01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A lot of</w:t>
      </w:r>
      <w:r w:rsidR="00D63A01">
        <w:rPr>
          <w:rFonts w:ascii="Circular Std Book" w:hAnsi="Circular Std Book" w:cs="Circular Std Book"/>
        </w:rPr>
        <w:t xml:space="preserve"> people are surprised to learn how</w:t>
      </w:r>
      <w:r w:rsidR="005E47F8">
        <w:rPr>
          <w:rFonts w:ascii="Circular Std Book" w:hAnsi="Circular Std Book" w:cs="Circular Std Book"/>
        </w:rPr>
        <w:t xml:space="preserve"> </w:t>
      </w:r>
      <w:r w:rsidR="008637EE">
        <w:rPr>
          <w:rFonts w:ascii="Circular Std Book" w:hAnsi="Circular Std Book" w:cs="Circular Std Book"/>
        </w:rPr>
        <w:t xml:space="preserve">common </w:t>
      </w:r>
      <w:r>
        <w:rPr>
          <w:rFonts w:ascii="Circular Std Book" w:hAnsi="Circular Std Book" w:cs="Circular Std Book"/>
        </w:rPr>
        <w:t>sexual harassment</w:t>
      </w:r>
      <w:r w:rsidR="005E47F8">
        <w:rPr>
          <w:rFonts w:ascii="Circular Std Book" w:hAnsi="Circular Std Book" w:cs="Circular Std Book"/>
        </w:rPr>
        <w:t xml:space="preserve"> is</w:t>
      </w:r>
      <w:r w:rsidR="007D205D">
        <w:rPr>
          <w:rFonts w:ascii="Circular Std Book" w:hAnsi="Circular Std Book" w:cs="Circular Std Book"/>
        </w:rPr>
        <w:t>. Research shows</w:t>
      </w:r>
      <w:r w:rsidR="005E47F8">
        <w:rPr>
          <w:rFonts w:ascii="Circular Std Book" w:hAnsi="Circular Std Book" w:cs="Circular Std Book"/>
        </w:rPr>
        <w:t xml:space="preserve"> </w:t>
      </w:r>
      <w:r>
        <w:rPr>
          <w:rFonts w:ascii="Circular Std Book" w:hAnsi="Circular Std Book" w:cs="Circular Std Book"/>
        </w:rPr>
        <w:t>many</w:t>
      </w:r>
      <w:r w:rsidR="005E47F8" w:rsidRPr="005E47F8">
        <w:rPr>
          <w:rFonts w:ascii="Circular Std Book" w:hAnsi="Circular Std Book" w:cs="Circular Std Book"/>
        </w:rPr>
        <w:t xml:space="preserve"> women hav</w:t>
      </w:r>
      <w:r w:rsidR="005E47F8">
        <w:rPr>
          <w:rFonts w:ascii="Circular Std Book" w:hAnsi="Circular Std Book" w:cs="Circular Std Book"/>
        </w:rPr>
        <w:t>ing</w:t>
      </w:r>
      <w:r w:rsidR="005E47F8" w:rsidRPr="005E47F8">
        <w:rPr>
          <w:rFonts w:ascii="Circular Std Book" w:hAnsi="Circular Std Book" w:cs="Circular Std Book"/>
        </w:rPr>
        <w:t xml:space="preserve"> experienced sexual harassment</w:t>
      </w:r>
      <w:r w:rsidR="005E47F8">
        <w:rPr>
          <w:rFonts w:ascii="Circular Std Book" w:hAnsi="Circular Std Book" w:cs="Circular Std Book"/>
        </w:rPr>
        <w:t xml:space="preserve"> in public places.</w:t>
      </w:r>
      <w:r w:rsidR="005E47F8" w:rsidRPr="005E47F8">
        <w:rPr>
          <w:rFonts w:ascii="Circular Std Book" w:hAnsi="Circular Std Book" w:cs="Circular Std Book"/>
        </w:rPr>
        <w:t xml:space="preserve"> </w:t>
      </w:r>
      <w:r w:rsidR="007D205D">
        <w:rPr>
          <w:rFonts w:ascii="Circular Std Book" w:hAnsi="Circular Std Book" w:cs="Circular Std Book"/>
        </w:rPr>
        <w:t>Despite this,</w:t>
      </w:r>
      <w:r w:rsidR="005E47F8">
        <w:rPr>
          <w:rFonts w:ascii="Circular Std Book" w:hAnsi="Circular Std Book" w:cs="Circular Std Book"/>
        </w:rPr>
        <w:t xml:space="preserve"> </w:t>
      </w:r>
      <w:r w:rsidR="005E47F8" w:rsidRPr="005E47F8">
        <w:rPr>
          <w:rFonts w:ascii="Circular Std Book" w:hAnsi="Circular Std Book" w:cs="Circular Std Book"/>
        </w:rPr>
        <w:t xml:space="preserve">many of these </w:t>
      </w:r>
      <w:r w:rsidR="007D205D">
        <w:rPr>
          <w:rFonts w:ascii="Circular Std Book" w:hAnsi="Circular Std Book" w:cs="Circular Std Book"/>
        </w:rPr>
        <w:t>instances remain</w:t>
      </w:r>
      <w:r w:rsidR="005E47F8" w:rsidRPr="005E47F8">
        <w:rPr>
          <w:rFonts w:ascii="Circular Std Book" w:hAnsi="Circular Std Book" w:cs="Circular Std Book"/>
        </w:rPr>
        <w:t xml:space="preserve"> unreported</w:t>
      </w:r>
      <w:r w:rsidR="008637EE">
        <w:rPr>
          <w:rFonts w:ascii="Circular Std Book" w:hAnsi="Circular Std Book" w:cs="Circular Std Book"/>
        </w:rPr>
        <w:t>, with victims feeling ashamed</w:t>
      </w:r>
      <w:r w:rsidR="007D205D">
        <w:rPr>
          <w:rFonts w:ascii="Circular Std Book" w:hAnsi="Circular Std Book" w:cs="Circular Std Book"/>
        </w:rPr>
        <w:t xml:space="preserve"> or </w:t>
      </w:r>
      <w:r w:rsidR="008637EE">
        <w:rPr>
          <w:rFonts w:ascii="Circular Std Book" w:hAnsi="Circular Std Book" w:cs="Circular Std Book"/>
        </w:rPr>
        <w:t>helpless</w:t>
      </w:r>
      <w:r w:rsidR="002D22FF">
        <w:rPr>
          <w:rFonts w:ascii="Circular Std Book" w:hAnsi="Circular Std Book" w:cs="Circular Std Book"/>
        </w:rPr>
        <w:t>. Sometimes, victims</w:t>
      </w:r>
      <w:r w:rsidR="00FC5B8F">
        <w:rPr>
          <w:rFonts w:ascii="Circular Std Book" w:hAnsi="Circular Std Book" w:cs="Circular Std Book"/>
        </w:rPr>
        <w:t xml:space="preserve"> are</w:t>
      </w:r>
      <w:r w:rsidR="008637EE">
        <w:rPr>
          <w:rFonts w:ascii="Circular Std Book" w:hAnsi="Circular Std Book" w:cs="Circular Std Book"/>
        </w:rPr>
        <w:t xml:space="preserve"> not being aware that sexual harassment has even occurred</w:t>
      </w:r>
      <w:r w:rsidR="006D22F9">
        <w:rPr>
          <w:rFonts w:ascii="Circular Std Book" w:hAnsi="Circular Std Book" w:cs="Circular Std Book"/>
        </w:rPr>
        <w:t>.</w:t>
      </w:r>
    </w:p>
    <w:p w:rsidR="008637EE" w:rsidRDefault="008637EE" w:rsidP="00D63A01">
      <w:pPr>
        <w:rPr>
          <w:rFonts w:ascii="Circular Std Book" w:hAnsi="Circular Std Book" w:cs="Circular Std Book"/>
        </w:rPr>
      </w:pPr>
    </w:p>
    <w:p w:rsidR="00F608B2" w:rsidRDefault="00FC5B8F" w:rsidP="00F608B2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Sexual violence is prevalent in Australian society with h</w:t>
      </w:r>
      <w:r w:rsidR="008637EE" w:rsidRPr="008637EE">
        <w:rPr>
          <w:rFonts w:ascii="Circular Std Book" w:hAnsi="Circular Std Book" w:cs="Circular Std Book"/>
        </w:rPr>
        <w:t xml:space="preserve">alf of all Australian women </w:t>
      </w:r>
      <w:r>
        <w:rPr>
          <w:rFonts w:ascii="Circular Std Book" w:hAnsi="Circular Std Book" w:cs="Circular Std Book"/>
        </w:rPr>
        <w:t>reporting</w:t>
      </w:r>
      <w:r w:rsidR="008637EE" w:rsidRPr="008637EE">
        <w:rPr>
          <w:rFonts w:ascii="Circular Std Book" w:hAnsi="Circular Std Book" w:cs="Circular Std Book"/>
        </w:rPr>
        <w:t xml:space="preserve"> </w:t>
      </w:r>
      <w:r>
        <w:rPr>
          <w:rFonts w:ascii="Circular Std Book" w:hAnsi="Circular Std Book" w:cs="Circular Std Book"/>
        </w:rPr>
        <w:t xml:space="preserve">that </w:t>
      </w:r>
      <w:r w:rsidR="008637EE" w:rsidRPr="008637EE">
        <w:rPr>
          <w:rFonts w:ascii="Circular Std Book" w:hAnsi="Circular Std Book" w:cs="Circular Std Book"/>
        </w:rPr>
        <w:t>they have been sexually harassed</w:t>
      </w:r>
      <w:r w:rsidR="0094166B">
        <w:rPr>
          <w:rStyle w:val="FootnoteReference"/>
          <w:rFonts w:ascii="Circular Std Book" w:hAnsi="Circular Std Book" w:cs="Circular Std Book"/>
        </w:rPr>
        <w:footnoteReference w:id="2"/>
      </w:r>
      <w:r>
        <w:rPr>
          <w:rFonts w:ascii="Circular Std Book" w:hAnsi="Circular Std Book" w:cs="Circular Std Book"/>
        </w:rPr>
        <w:t>.</w:t>
      </w:r>
    </w:p>
    <w:p w:rsidR="00F608B2" w:rsidRDefault="00F608B2" w:rsidP="00F608B2">
      <w:pPr>
        <w:rPr>
          <w:rFonts w:ascii="Circular Std Book" w:hAnsi="Circular Std Book" w:cs="Circular Std Book"/>
        </w:rPr>
      </w:pPr>
    </w:p>
    <w:p w:rsidR="006C2451" w:rsidRDefault="006C2451" w:rsidP="00F608B2">
      <w:pPr>
        <w:rPr>
          <w:rFonts w:ascii="Circular Std Book" w:hAnsi="Circular Std Book" w:cs="Circular Std Book"/>
        </w:rPr>
      </w:pPr>
      <w:r w:rsidRPr="006C2451">
        <w:rPr>
          <w:rFonts w:ascii="Circular Std Book" w:hAnsi="Circular Std Book" w:cs="Circular Std Book"/>
        </w:rPr>
        <w:t>The latest data from the Crime Statistics Agency shows that between 2015-16 and 2017-18, the number of sexual offences at train stations jumped by 70 per cent, with the number of reported sexual offences - which include groping, molesting and rape - rising from 82 to 141 across all train stations.</w:t>
      </w:r>
      <w:r>
        <w:rPr>
          <w:rFonts w:ascii="Circular Std Book" w:hAnsi="Circular Std Book" w:cs="Circular Std Book"/>
        </w:rPr>
        <w:t xml:space="preserve"> </w:t>
      </w:r>
    </w:p>
    <w:p w:rsidR="00D63A01" w:rsidRDefault="00F608B2" w:rsidP="00F608B2">
      <w:pPr>
        <w:rPr>
          <w:rFonts w:ascii="Circular Std Book" w:hAnsi="Circular Std Book" w:cs="Circular Std Book"/>
        </w:rPr>
      </w:pPr>
      <w:r w:rsidRPr="00F608B2">
        <w:rPr>
          <w:rFonts w:ascii="Circular Std Book" w:hAnsi="Circular Std Book" w:cs="Circular Std Book"/>
        </w:rPr>
        <w:t>In 2017, survey results from the Australian Human Rights Commission (AHRC) revealed concerning statistics about the number of university students sexually harassed and sexually assaulted on Australian public transport</w:t>
      </w:r>
      <w:r>
        <w:rPr>
          <w:rFonts w:ascii="Circular Std Book" w:hAnsi="Circular Std Book" w:cs="Circular Std Book"/>
        </w:rPr>
        <w:t xml:space="preserve">. </w:t>
      </w:r>
      <w:r w:rsidRPr="00F608B2">
        <w:rPr>
          <w:rFonts w:ascii="Circular Std Book" w:hAnsi="Circular Std Book" w:cs="Circular Std Book"/>
        </w:rPr>
        <w:lastRenderedPageBreak/>
        <w:t>Of university students sexually harassed in 2015 and 2016, an average of 22 per cent were harassed on public transport while travelling to or from university</w:t>
      </w:r>
      <w:r>
        <w:rPr>
          <w:rStyle w:val="FootnoteReference"/>
          <w:rFonts w:ascii="Circular Std Book" w:hAnsi="Circular Std Book" w:cs="Circular Std Book"/>
        </w:rPr>
        <w:footnoteReference w:id="3"/>
      </w:r>
      <w:r w:rsidRPr="00F608B2">
        <w:rPr>
          <w:rFonts w:ascii="Circular Std Book" w:hAnsi="Circular Std Book" w:cs="Circular Std Book"/>
        </w:rPr>
        <w:t xml:space="preserve">. Some university percentages were </w:t>
      </w:r>
      <w:r w:rsidR="006D22F9">
        <w:rPr>
          <w:rFonts w:ascii="Circular Std Book" w:hAnsi="Circular Std Book" w:cs="Circular Std Book"/>
        </w:rPr>
        <w:t>significantly</w:t>
      </w:r>
      <w:r w:rsidR="006D22F9" w:rsidRPr="00F608B2">
        <w:rPr>
          <w:rFonts w:ascii="Circular Std Book" w:hAnsi="Circular Std Book" w:cs="Circular Std Book"/>
        </w:rPr>
        <w:t xml:space="preserve"> </w:t>
      </w:r>
      <w:r w:rsidRPr="00F608B2">
        <w:rPr>
          <w:rFonts w:ascii="Circular Std Book" w:hAnsi="Circular Std Book" w:cs="Circular Std Book"/>
        </w:rPr>
        <w:t xml:space="preserve">higher — ranging up to 40 per cent. For incidents of sexual assault, an average of 15 per cent </w:t>
      </w:r>
      <w:r w:rsidR="00FC5B8F">
        <w:rPr>
          <w:rFonts w:ascii="Circular Std Book" w:hAnsi="Circular Std Book" w:cs="Circular Std Book"/>
        </w:rPr>
        <w:t>occurred on or near</w:t>
      </w:r>
      <w:r w:rsidRPr="00F608B2">
        <w:rPr>
          <w:rFonts w:ascii="Circular Std Book" w:hAnsi="Circular Std Book" w:cs="Circular Std Book"/>
        </w:rPr>
        <w:t xml:space="preserve"> public transport</w:t>
      </w:r>
      <w:r w:rsidR="00FC5B8F">
        <w:rPr>
          <w:rFonts w:ascii="Circular Std Book" w:hAnsi="Circular Std Book" w:cs="Circular Std Book"/>
        </w:rPr>
        <w:t>.</w:t>
      </w:r>
      <w:r w:rsidRPr="00F608B2">
        <w:rPr>
          <w:rFonts w:ascii="Circular Std Book" w:hAnsi="Circular Std Book" w:cs="Circular Std Book"/>
        </w:rPr>
        <w:t xml:space="preserve"> </w:t>
      </w:r>
    </w:p>
    <w:p w:rsidR="006D22F9" w:rsidRDefault="006D22F9" w:rsidP="00F608B2">
      <w:pPr>
        <w:rPr>
          <w:rFonts w:ascii="Circular Std Book" w:hAnsi="Circular Std Book" w:cs="Circular Std Book"/>
        </w:rPr>
      </w:pPr>
    </w:p>
    <w:p w:rsidR="006D22F9" w:rsidRDefault="003A23E4" w:rsidP="006D22F9">
      <w:pPr>
        <w:pStyle w:val="Heading3"/>
      </w:pPr>
      <w:r>
        <w:t>How to call out sexual harassment</w:t>
      </w:r>
    </w:p>
    <w:p w:rsidR="006D22F9" w:rsidRDefault="006D22F9" w:rsidP="006D22F9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 xml:space="preserve">As our campaign shows, even the smallest of acts can potentially </w:t>
      </w:r>
      <w:r w:rsidR="00FC5B8F">
        <w:rPr>
          <w:rFonts w:ascii="Circular Std Book" w:hAnsi="Circular Std Book" w:cs="Circular Std Book"/>
        </w:rPr>
        <w:t>stop</w:t>
      </w:r>
      <w:r>
        <w:rPr>
          <w:rFonts w:ascii="Circular Std Book" w:hAnsi="Circular Std Book" w:cs="Circular Std Book"/>
        </w:rPr>
        <w:t xml:space="preserve"> sexual harassment from occurring. Learning to recognise the signs when someone is in danger and stepping in to help prevent </w:t>
      </w:r>
      <w:r w:rsidR="00FC5B8F">
        <w:rPr>
          <w:rFonts w:ascii="Circular Std Book" w:hAnsi="Circular Std Book" w:cs="Circular Std Book"/>
        </w:rPr>
        <w:t xml:space="preserve">the situation from escalating </w:t>
      </w:r>
      <w:r>
        <w:rPr>
          <w:rFonts w:ascii="Circular Std Book" w:hAnsi="Circular Std Book" w:cs="Circular Std Book"/>
        </w:rPr>
        <w:t>is important. T</w:t>
      </w:r>
      <w:r w:rsidRPr="006D22F9">
        <w:rPr>
          <w:rFonts w:ascii="Circular Std Book" w:hAnsi="Circular Std Book" w:cs="Circular Std Book"/>
        </w:rPr>
        <w:t>his is called being an active bystander. Active bystanders learn how to recogni</w:t>
      </w:r>
      <w:r>
        <w:rPr>
          <w:rFonts w:ascii="Circular Std Book" w:hAnsi="Circular Std Book" w:cs="Circular Std Book"/>
        </w:rPr>
        <w:t>s</w:t>
      </w:r>
      <w:r w:rsidRPr="006D22F9">
        <w:rPr>
          <w:rFonts w:ascii="Circular Std Book" w:hAnsi="Circular Std Book" w:cs="Circular Std Book"/>
        </w:rPr>
        <w:t xml:space="preserve">e and safely intervene in potentially dangerous situations. </w:t>
      </w:r>
    </w:p>
    <w:p w:rsidR="006D22F9" w:rsidRDefault="006D22F9" w:rsidP="006D22F9">
      <w:pPr>
        <w:rPr>
          <w:rFonts w:ascii="Circular Std Book" w:hAnsi="Circular Std Book" w:cs="Circular Std Book"/>
        </w:rPr>
      </w:pPr>
    </w:p>
    <w:p w:rsidR="006D22F9" w:rsidRDefault="006D22F9" w:rsidP="006D22F9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Some simple steps to becoming an active bystander include:</w:t>
      </w:r>
    </w:p>
    <w:p w:rsidR="006D22F9" w:rsidRDefault="006D22F9" w:rsidP="006D22F9">
      <w:pPr>
        <w:pStyle w:val="ListParagraph"/>
        <w:numPr>
          <w:ilvl w:val="0"/>
          <w:numId w:val="24"/>
        </w:num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noticing the situation (being aware of your surroundings</w:t>
      </w:r>
      <w:r w:rsidR="00BE0B83">
        <w:rPr>
          <w:rFonts w:ascii="Circular Std Book" w:hAnsi="Circular Std Book" w:cs="Circular Std Book"/>
        </w:rPr>
        <w:t xml:space="preserve"> – that means looking up from your phone and </w:t>
      </w:r>
      <w:r w:rsidR="00417CBB">
        <w:rPr>
          <w:rFonts w:ascii="Circular Std Book" w:hAnsi="Circular Std Book" w:cs="Circular Std Book"/>
        </w:rPr>
        <w:t>making a conscious decision to be present</w:t>
      </w:r>
      <w:r>
        <w:rPr>
          <w:rFonts w:ascii="Circular Std Book" w:hAnsi="Circular Std Book" w:cs="Circular Std Book"/>
        </w:rPr>
        <w:t>)</w:t>
      </w:r>
    </w:p>
    <w:p w:rsidR="006D22F9" w:rsidRDefault="006D22F9" w:rsidP="006D22F9">
      <w:pPr>
        <w:pStyle w:val="ListParagraph"/>
        <w:numPr>
          <w:ilvl w:val="0"/>
          <w:numId w:val="24"/>
        </w:num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interpreting the problem (do I recognise someone needs help?)</w:t>
      </w:r>
    </w:p>
    <w:p w:rsidR="006D22F9" w:rsidRDefault="006D22F9" w:rsidP="006D22F9">
      <w:pPr>
        <w:pStyle w:val="ListParagraph"/>
        <w:numPr>
          <w:ilvl w:val="0"/>
          <w:numId w:val="24"/>
        </w:num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feel</w:t>
      </w:r>
      <w:r w:rsidR="00C73915">
        <w:rPr>
          <w:rFonts w:ascii="Circular Std Book" w:hAnsi="Circular Std Book" w:cs="Circular Std Book"/>
        </w:rPr>
        <w:t>ing</w:t>
      </w:r>
      <w:r>
        <w:rPr>
          <w:rFonts w:ascii="Circular Std Book" w:hAnsi="Circular Std Book" w:cs="Circular Std Book"/>
        </w:rPr>
        <w:t xml:space="preserve"> </w:t>
      </w:r>
      <w:r w:rsidR="00417CBB">
        <w:rPr>
          <w:rFonts w:ascii="Circular Std Book" w:hAnsi="Circular Std Book" w:cs="Circular Std Book"/>
        </w:rPr>
        <w:t>compelled</w:t>
      </w:r>
      <w:r>
        <w:rPr>
          <w:rFonts w:ascii="Circular Std Book" w:hAnsi="Circular Std Book" w:cs="Circular Std Book"/>
        </w:rPr>
        <w:t xml:space="preserve"> to act (see</w:t>
      </w:r>
      <w:r w:rsidR="00C73915">
        <w:rPr>
          <w:rFonts w:ascii="Circular Std Book" w:hAnsi="Circular Std Book" w:cs="Circular Std Book"/>
        </w:rPr>
        <w:t>ing</w:t>
      </w:r>
      <w:r>
        <w:rPr>
          <w:rFonts w:ascii="Circular Std Book" w:hAnsi="Circular Std Book" w:cs="Circular Std Book"/>
        </w:rPr>
        <w:t xml:space="preserve"> yourself as being part of the solution to help</w:t>
      </w:r>
      <w:r w:rsidR="00BE0B83">
        <w:rPr>
          <w:rFonts w:ascii="Circular Std Book" w:hAnsi="Circular Std Book" w:cs="Circular Std Book"/>
        </w:rPr>
        <w:t xml:space="preserve"> – consider</w:t>
      </w:r>
      <w:r w:rsidR="00C73915">
        <w:rPr>
          <w:rFonts w:ascii="Circular Std Book" w:hAnsi="Circular Std Book" w:cs="Circular Std Book"/>
        </w:rPr>
        <w:t>ing</w:t>
      </w:r>
      <w:r w:rsidR="00BE0B83">
        <w:rPr>
          <w:rFonts w:ascii="Circular Std Book" w:hAnsi="Circular Std Book" w:cs="Circular Std Book"/>
        </w:rPr>
        <w:t xml:space="preserve"> the difference that your actions could make by being an active bystander</w:t>
      </w:r>
      <w:r>
        <w:rPr>
          <w:rFonts w:ascii="Circular Std Book" w:hAnsi="Circular Std Book" w:cs="Circular Std Book"/>
        </w:rPr>
        <w:t>)</w:t>
      </w:r>
    </w:p>
    <w:p w:rsidR="006D22F9" w:rsidRDefault="006D22F9" w:rsidP="006D22F9">
      <w:pPr>
        <w:pStyle w:val="ListParagraph"/>
        <w:numPr>
          <w:ilvl w:val="0"/>
          <w:numId w:val="24"/>
        </w:num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know</w:t>
      </w:r>
      <w:r w:rsidR="003A23E4">
        <w:rPr>
          <w:rFonts w:ascii="Circular Std Book" w:hAnsi="Circular Std Book" w:cs="Circular Std Book"/>
        </w:rPr>
        <w:t>ing</w:t>
      </w:r>
      <w:r>
        <w:rPr>
          <w:rFonts w:ascii="Circular Std Book" w:hAnsi="Circular Std Book" w:cs="Circular Std Book"/>
        </w:rPr>
        <w:t xml:space="preserve"> what to do (</w:t>
      </w:r>
      <w:r w:rsidR="00417CBB">
        <w:rPr>
          <w:rFonts w:ascii="Circular Std Book" w:hAnsi="Circular Std Book" w:cs="Circular Std Book"/>
        </w:rPr>
        <w:t>consider</w:t>
      </w:r>
      <w:r w:rsidR="00FE0246">
        <w:rPr>
          <w:rFonts w:ascii="Circular Std Book" w:hAnsi="Circular Std Book" w:cs="Circular Std Book"/>
        </w:rPr>
        <w:t xml:space="preserve"> what you would do and when you w</w:t>
      </w:r>
      <w:r w:rsidR="003A23E4">
        <w:rPr>
          <w:rFonts w:ascii="Circular Std Book" w:hAnsi="Circular Std Book" w:cs="Circular Std Book"/>
        </w:rPr>
        <w:t>ould</w:t>
      </w:r>
      <w:r w:rsidR="00FE0246">
        <w:rPr>
          <w:rFonts w:ascii="Circular Std Book" w:hAnsi="Circular Std Book" w:cs="Circular Std Book"/>
        </w:rPr>
        <w:t xml:space="preserve"> do it)</w:t>
      </w:r>
    </w:p>
    <w:p w:rsidR="00BE0B83" w:rsidRPr="006D22F9" w:rsidRDefault="00BE0B83" w:rsidP="006D22F9">
      <w:pPr>
        <w:pStyle w:val="ListParagraph"/>
        <w:numPr>
          <w:ilvl w:val="0"/>
          <w:numId w:val="24"/>
        </w:num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Interven</w:t>
      </w:r>
      <w:r w:rsidR="003A23E4">
        <w:rPr>
          <w:rFonts w:ascii="Circular Std Book" w:hAnsi="Circular Std Book" w:cs="Circular Std Book"/>
        </w:rPr>
        <w:t>ing</w:t>
      </w:r>
      <w:r>
        <w:rPr>
          <w:rFonts w:ascii="Circular Std Book" w:hAnsi="Circular Std Book" w:cs="Circular Std Book"/>
        </w:rPr>
        <w:t xml:space="preserve"> safely (tak</w:t>
      </w:r>
      <w:r w:rsidR="003A23E4">
        <w:rPr>
          <w:rFonts w:ascii="Circular Std Book" w:hAnsi="Circular Std Book" w:cs="Circular Std Book"/>
        </w:rPr>
        <w:t>ing</w:t>
      </w:r>
      <w:r>
        <w:rPr>
          <w:rFonts w:ascii="Circular Std Book" w:hAnsi="Circular Std Book" w:cs="Circular Std Book"/>
        </w:rPr>
        <w:t xml:space="preserve"> action but be</w:t>
      </w:r>
      <w:r w:rsidR="003A23E4">
        <w:rPr>
          <w:rFonts w:ascii="Circular Std Book" w:hAnsi="Circular Std Book" w:cs="Circular Std Book"/>
        </w:rPr>
        <w:t>ing</w:t>
      </w:r>
      <w:r>
        <w:rPr>
          <w:rFonts w:ascii="Circular Std Book" w:hAnsi="Circular Std Book" w:cs="Circular Std Book"/>
        </w:rPr>
        <w:t xml:space="preserve"> sure to keep yourself and those around you safe)</w:t>
      </w:r>
      <w:r w:rsidR="00417CBB">
        <w:rPr>
          <w:rFonts w:ascii="Circular Std Book" w:hAnsi="Circular Std Book" w:cs="Circular Std Book"/>
        </w:rPr>
        <w:t>.</w:t>
      </w:r>
    </w:p>
    <w:p w:rsidR="006D22F9" w:rsidRDefault="006D22F9" w:rsidP="006D22F9">
      <w:pPr>
        <w:rPr>
          <w:rFonts w:ascii="Circular Std Book" w:hAnsi="Circular Std Book" w:cs="Circular Std Book"/>
        </w:rPr>
      </w:pPr>
    </w:p>
    <w:p w:rsidR="00BE0B83" w:rsidRPr="00BE0B83" w:rsidRDefault="003A23E4" w:rsidP="00BE0B83">
      <w:pPr>
        <w:pStyle w:val="Heading3"/>
      </w:pPr>
      <w:r>
        <w:t>What to do if you are experiencing sexual harassment</w:t>
      </w:r>
    </w:p>
    <w:p w:rsidR="00FE0246" w:rsidRDefault="003B2668" w:rsidP="00FE0246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If you are experiencing sexual harassment on public transport</w:t>
      </w:r>
      <w:r w:rsidR="00152CEA">
        <w:rPr>
          <w:rFonts w:ascii="Circular Std Book" w:hAnsi="Circular Std Book" w:cs="Circular Std Book"/>
        </w:rPr>
        <w:t xml:space="preserve"> and you are in immediate danger </w:t>
      </w:r>
      <w:r w:rsidR="00BE0B83" w:rsidRPr="00BE0B83">
        <w:rPr>
          <w:rFonts w:ascii="Circular Std Book" w:hAnsi="Circular Std Book" w:cs="Circular Std Book"/>
        </w:rPr>
        <w:t xml:space="preserve">call </w:t>
      </w:r>
      <w:r w:rsidR="007D205D">
        <w:rPr>
          <w:rFonts w:ascii="Circular Std Book" w:hAnsi="Circular Std Book" w:cs="Circular Std Book"/>
        </w:rPr>
        <w:t>Triple Zero (000)</w:t>
      </w:r>
      <w:r>
        <w:rPr>
          <w:rFonts w:ascii="Circular Std Book" w:hAnsi="Circular Std Book" w:cs="Circular Std Book"/>
        </w:rPr>
        <w:t xml:space="preserve"> </w:t>
      </w:r>
      <w:r w:rsidR="00BE0B83" w:rsidRPr="00BE0B83">
        <w:rPr>
          <w:rFonts w:ascii="Circular Std Book" w:hAnsi="Circular Std Book" w:cs="Circular Std Book"/>
        </w:rPr>
        <w:t>or (where possible) press the button in the carriage to speak to the train or tram driver at the time the harassment is occurring.</w:t>
      </w:r>
      <w:r w:rsidR="00FE0246">
        <w:rPr>
          <w:rFonts w:ascii="Circular Std Book" w:hAnsi="Circular Std Book" w:cs="Circular Std Book"/>
        </w:rPr>
        <w:t xml:space="preserve"> </w:t>
      </w:r>
    </w:p>
    <w:p w:rsidR="00FE0246" w:rsidRDefault="00FE0246" w:rsidP="00FE0246">
      <w:pPr>
        <w:rPr>
          <w:rFonts w:ascii="Circular Std Book" w:hAnsi="Circular Std Book" w:cs="Circular Std Book"/>
        </w:rPr>
      </w:pPr>
    </w:p>
    <w:p w:rsidR="003B2668" w:rsidRDefault="00BE0B83" w:rsidP="00BE0B83">
      <w:pPr>
        <w:rPr>
          <w:rFonts w:ascii="Circular Std Book" w:hAnsi="Circular Std Book" w:cs="Circular Std Book"/>
        </w:rPr>
      </w:pPr>
      <w:r w:rsidRPr="00BE0B83">
        <w:rPr>
          <w:rFonts w:ascii="Circular Std Book" w:hAnsi="Circular Std Book" w:cs="Circular Std Book"/>
        </w:rPr>
        <w:t xml:space="preserve">If </w:t>
      </w:r>
      <w:r w:rsidR="00FE0246">
        <w:rPr>
          <w:rFonts w:ascii="Circular Std Book" w:hAnsi="Circular Std Book" w:cs="Circular Std Book"/>
        </w:rPr>
        <w:t>you’re</w:t>
      </w:r>
      <w:r w:rsidRPr="00BE0B83">
        <w:rPr>
          <w:rFonts w:ascii="Circular Std Book" w:hAnsi="Circular Std Book" w:cs="Circular Std Book"/>
        </w:rPr>
        <w:t xml:space="preserve"> in a position where </w:t>
      </w:r>
      <w:r w:rsidR="00FE0246">
        <w:rPr>
          <w:rFonts w:ascii="Circular Std Book" w:hAnsi="Circular Std Book" w:cs="Circular Std Book"/>
        </w:rPr>
        <w:t>you’re</w:t>
      </w:r>
      <w:r w:rsidRPr="00BE0B83">
        <w:rPr>
          <w:rFonts w:ascii="Circular Std Book" w:hAnsi="Circular Std Book" w:cs="Circular Std Book"/>
        </w:rPr>
        <w:t xml:space="preserve"> feel</w:t>
      </w:r>
      <w:r w:rsidR="00FE0246">
        <w:rPr>
          <w:rFonts w:ascii="Circular Std Book" w:hAnsi="Circular Std Book" w:cs="Circular Std Book"/>
        </w:rPr>
        <w:t>ing</w:t>
      </w:r>
      <w:r w:rsidRPr="00BE0B83">
        <w:rPr>
          <w:rFonts w:ascii="Circular Std Book" w:hAnsi="Circular Std Book" w:cs="Circular Std Book"/>
        </w:rPr>
        <w:t xml:space="preserve"> vulnerable and cannot make a phone call to </w:t>
      </w:r>
      <w:r w:rsidR="007D205D">
        <w:rPr>
          <w:rFonts w:ascii="Circular Std Book" w:hAnsi="Circular Std Book" w:cs="Circular Std Book"/>
        </w:rPr>
        <w:t>Triple Zero (000)</w:t>
      </w:r>
      <w:r w:rsidRPr="00BE0B83">
        <w:rPr>
          <w:rFonts w:ascii="Circular Std Book" w:hAnsi="Circular Std Book" w:cs="Circular Std Book"/>
        </w:rPr>
        <w:t>, there are other ways to call out these behaviours. This may include</w:t>
      </w:r>
      <w:r w:rsidR="003B2668">
        <w:rPr>
          <w:rFonts w:ascii="Circular Std Book" w:hAnsi="Circular Std Book" w:cs="Circular Std Book"/>
        </w:rPr>
        <w:t xml:space="preserve"> </w:t>
      </w:r>
      <w:r w:rsidRPr="003B2668">
        <w:rPr>
          <w:rFonts w:ascii="Circular Std Book" w:hAnsi="Circular Std Book" w:cs="Circular Std Book"/>
        </w:rPr>
        <w:t xml:space="preserve">sending a text message to a </w:t>
      </w:r>
      <w:r w:rsidR="00FE0246">
        <w:rPr>
          <w:rFonts w:ascii="Circular Std Book" w:hAnsi="Circular Std Book" w:cs="Circular Std Book"/>
        </w:rPr>
        <w:t xml:space="preserve">close </w:t>
      </w:r>
      <w:r w:rsidRPr="003B2668">
        <w:rPr>
          <w:rFonts w:ascii="Circular Std Book" w:hAnsi="Circular Std Book" w:cs="Circular Std Book"/>
        </w:rPr>
        <w:t xml:space="preserve">friend or family member where </w:t>
      </w:r>
      <w:r w:rsidR="00FE0246">
        <w:rPr>
          <w:rFonts w:ascii="Circular Std Book" w:hAnsi="Circular Std Book" w:cs="Circular Std Book"/>
        </w:rPr>
        <w:t>you</w:t>
      </w:r>
      <w:r w:rsidRPr="003B2668">
        <w:rPr>
          <w:rFonts w:ascii="Circular Std Book" w:hAnsi="Circular Std Book" w:cs="Circular Std Book"/>
        </w:rPr>
        <w:t xml:space="preserve"> can advise them </w:t>
      </w:r>
      <w:r w:rsidR="00795EC8">
        <w:rPr>
          <w:rFonts w:ascii="Circular Std Book" w:hAnsi="Circular Std Book" w:cs="Circular Std Book"/>
        </w:rPr>
        <w:t>of your location</w:t>
      </w:r>
      <w:r w:rsidRPr="003B2668">
        <w:rPr>
          <w:rFonts w:ascii="Circular Std Book" w:hAnsi="Circular Std Book" w:cs="Circular Std Book"/>
        </w:rPr>
        <w:t xml:space="preserve"> and where the harassment is occurring so that </w:t>
      </w:r>
      <w:r w:rsidR="00795EC8">
        <w:rPr>
          <w:rFonts w:ascii="Circular Std Book" w:hAnsi="Circular Std Book" w:cs="Circular Std Book"/>
        </w:rPr>
        <w:t>they</w:t>
      </w:r>
      <w:r w:rsidRPr="003B2668">
        <w:rPr>
          <w:rFonts w:ascii="Circular Std Book" w:hAnsi="Circular Std Book" w:cs="Circular Std Book"/>
        </w:rPr>
        <w:t xml:space="preserve"> can ring </w:t>
      </w:r>
      <w:r w:rsidR="007D205D">
        <w:rPr>
          <w:rFonts w:ascii="Circular Std Book" w:hAnsi="Circular Std Book" w:cs="Circular Std Book"/>
        </w:rPr>
        <w:t>Triple Zero (000)</w:t>
      </w:r>
      <w:r w:rsidRPr="003B2668">
        <w:rPr>
          <w:rFonts w:ascii="Circular Std Book" w:hAnsi="Circular Std Book" w:cs="Circular Std Book"/>
        </w:rPr>
        <w:t xml:space="preserve"> and police can attend at the next stop or station.</w:t>
      </w:r>
    </w:p>
    <w:p w:rsidR="003B2668" w:rsidRDefault="003B2668" w:rsidP="00BE0B83">
      <w:pPr>
        <w:rPr>
          <w:rFonts w:ascii="Circular Std Book" w:hAnsi="Circular Std Book" w:cs="Circular Std Book"/>
        </w:rPr>
      </w:pPr>
    </w:p>
    <w:p w:rsidR="003B2668" w:rsidRDefault="00BE0B83" w:rsidP="00BE0B83">
      <w:pPr>
        <w:rPr>
          <w:rFonts w:ascii="Circular Std Book" w:hAnsi="Circular Std Book" w:cs="Circular Std Book"/>
        </w:rPr>
      </w:pPr>
      <w:r w:rsidRPr="00BE0B83">
        <w:rPr>
          <w:rFonts w:ascii="Circular Std Book" w:hAnsi="Circular Std Book" w:cs="Circular Std Book"/>
        </w:rPr>
        <w:t xml:space="preserve">If </w:t>
      </w:r>
      <w:r w:rsidR="00FE0246">
        <w:rPr>
          <w:rFonts w:ascii="Circular Std Book" w:hAnsi="Circular Std Book" w:cs="Circular Std Book"/>
        </w:rPr>
        <w:t>you</w:t>
      </w:r>
      <w:r w:rsidRPr="00BE0B83">
        <w:rPr>
          <w:rFonts w:ascii="Circular Std Book" w:hAnsi="Circular Std Book" w:cs="Circular Std Book"/>
        </w:rPr>
        <w:t xml:space="preserve"> do feel vulnerable in that space, </w:t>
      </w:r>
      <w:r w:rsidR="00FE0246">
        <w:rPr>
          <w:rFonts w:ascii="Circular Std Book" w:hAnsi="Circular Std Book" w:cs="Circular Std Book"/>
        </w:rPr>
        <w:t>you</w:t>
      </w:r>
      <w:r w:rsidRPr="00BE0B83">
        <w:rPr>
          <w:rFonts w:ascii="Circular Std Book" w:hAnsi="Circular Std Book" w:cs="Circular Std Book"/>
        </w:rPr>
        <w:t xml:space="preserve"> should (whe</w:t>
      </w:r>
      <w:r w:rsidR="00795EC8">
        <w:rPr>
          <w:rFonts w:ascii="Circular Std Book" w:hAnsi="Circular Std Book" w:cs="Circular Std Book"/>
        </w:rPr>
        <w:t>re</w:t>
      </w:r>
      <w:r w:rsidRPr="00BE0B83">
        <w:rPr>
          <w:rFonts w:ascii="Circular Std Book" w:hAnsi="Circular Std Book" w:cs="Circular Std Book"/>
        </w:rPr>
        <w:t xml:space="preserve"> safe) move away from the area where the perpetrator is and </w:t>
      </w:r>
      <w:r w:rsidR="00152CEA">
        <w:rPr>
          <w:rFonts w:ascii="Circular Std Book" w:hAnsi="Circular Std Book" w:cs="Circular Std Book"/>
        </w:rPr>
        <w:t xml:space="preserve">if you are in immediate danger </w:t>
      </w:r>
      <w:r w:rsidRPr="00BE0B83">
        <w:rPr>
          <w:rFonts w:ascii="Circular Std Book" w:hAnsi="Circular Std Book" w:cs="Circular Std Book"/>
        </w:rPr>
        <w:t xml:space="preserve">call </w:t>
      </w:r>
      <w:r w:rsidR="007D205D">
        <w:rPr>
          <w:rFonts w:ascii="Circular Std Book" w:hAnsi="Circular Std Book" w:cs="Circular Std Book"/>
        </w:rPr>
        <w:t>Triple Zero (000)</w:t>
      </w:r>
      <w:r w:rsidRPr="00BE0B83">
        <w:rPr>
          <w:rFonts w:ascii="Circular Std Book" w:hAnsi="Circular Std Book" w:cs="Circular Std Book"/>
        </w:rPr>
        <w:t xml:space="preserve">. If </w:t>
      </w:r>
      <w:r w:rsidR="00FE0246">
        <w:rPr>
          <w:rFonts w:ascii="Circular Std Book" w:hAnsi="Circular Std Book" w:cs="Circular Std Book"/>
        </w:rPr>
        <w:t>you</w:t>
      </w:r>
      <w:r w:rsidRPr="00BE0B83">
        <w:rPr>
          <w:rFonts w:ascii="Circular Std Book" w:hAnsi="Circular Std Book" w:cs="Circular Std Book"/>
        </w:rPr>
        <w:t xml:space="preserve"> do feel uncomfortable, try and get the attention of other passengers</w:t>
      </w:r>
      <w:r w:rsidR="00FE0246">
        <w:rPr>
          <w:rFonts w:ascii="Circular Std Book" w:hAnsi="Circular Std Book" w:cs="Circular Std Book"/>
        </w:rPr>
        <w:t xml:space="preserve"> to assist</w:t>
      </w:r>
      <w:r w:rsidRPr="00BE0B83">
        <w:rPr>
          <w:rFonts w:ascii="Circular Std Book" w:hAnsi="Circular Std Book" w:cs="Circular Std Book"/>
        </w:rPr>
        <w:t>.</w:t>
      </w:r>
    </w:p>
    <w:p w:rsidR="003B2668" w:rsidRDefault="003B2668" w:rsidP="00BE0B83">
      <w:pPr>
        <w:rPr>
          <w:rFonts w:ascii="Circular Std Book" w:hAnsi="Circular Std Book" w:cs="Circular Std Book"/>
        </w:rPr>
      </w:pPr>
    </w:p>
    <w:p w:rsidR="00876558" w:rsidRDefault="003B2668" w:rsidP="00BE0B83">
      <w:pPr>
        <w:rPr>
          <w:rFonts w:ascii="Circular Std Book" w:hAnsi="Circular Std Book" w:cs="Circular Std Book"/>
          <w:b/>
          <w:color w:val="FF0000"/>
        </w:rPr>
      </w:pPr>
      <w:r w:rsidRPr="00152CEA">
        <w:rPr>
          <w:rFonts w:ascii="Circular Std Book" w:hAnsi="Circular Std Book" w:cs="Circular Std Book"/>
          <w:b/>
          <w:color w:val="FF0000"/>
        </w:rPr>
        <w:t>Y</w:t>
      </w:r>
      <w:r w:rsidR="00BE0B83" w:rsidRPr="00152CEA">
        <w:rPr>
          <w:rFonts w:ascii="Circular Std Book" w:hAnsi="Circular Std Book" w:cs="Circular Std Book"/>
          <w:b/>
          <w:color w:val="FF0000"/>
        </w:rPr>
        <w:t>our safe</w:t>
      </w:r>
      <w:r w:rsidR="00417CBB">
        <w:rPr>
          <w:rFonts w:ascii="Circular Std Book" w:hAnsi="Circular Std Book" w:cs="Circular Std Book"/>
          <w:b/>
          <w:color w:val="FF0000"/>
        </w:rPr>
        <w:t>ty</w:t>
      </w:r>
      <w:r w:rsidR="00FE0246" w:rsidRPr="00152CEA">
        <w:rPr>
          <w:rFonts w:ascii="Circular Std Book" w:hAnsi="Circular Std Book" w:cs="Circular Std Book"/>
          <w:b/>
          <w:color w:val="FF0000"/>
        </w:rPr>
        <w:t xml:space="preserve"> </w:t>
      </w:r>
      <w:r w:rsidR="00BE0B83" w:rsidRPr="00152CEA">
        <w:rPr>
          <w:rFonts w:ascii="Circular Std Book" w:hAnsi="Circular Std Book" w:cs="Circular Std Book"/>
          <w:b/>
          <w:color w:val="FF0000"/>
        </w:rPr>
        <w:t xml:space="preserve">is </w:t>
      </w:r>
      <w:r w:rsidR="00FE0246" w:rsidRPr="00152CEA">
        <w:rPr>
          <w:rFonts w:ascii="Circular Std Book" w:hAnsi="Circular Std Book" w:cs="Circular Std Book"/>
          <w:b/>
          <w:color w:val="FF0000"/>
        </w:rPr>
        <w:t>priority</w:t>
      </w:r>
      <w:r w:rsidR="00BE0B83" w:rsidRPr="00152CEA">
        <w:rPr>
          <w:rFonts w:ascii="Circular Std Book" w:hAnsi="Circular Std Book" w:cs="Circular Std Book"/>
          <w:b/>
          <w:color w:val="FF0000"/>
        </w:rPr>
        <w:t xml:space="preserve">, and </w:t>
      </w:r>
      <w:r w:rsidRPr="00152CEA">
        <w:rPr>
          <w:rFonts w:ascii="Circular Std Book" w:hAnsi="Circular Std Book" w:cs="Circular Std Book"/>
          <w:b/>
          <w:color w:val="FF0000"/>
        </w:rPr>
        <w:t>you should only act in a way that does not endanger you</w:t>
      </w:r>
      <w:r w:rsidR="00417CBB">
        <w:rPr>
          <w:rFonts w:ascii="Circular Std Book" w:hAnsi="Circular Std Book" w:cs="Circular Std Book"/>
          <w:b/>
          <w:color w:val="FF0000"/>
        </w:rPr>
        <w:t>rself</w:t>
      </w:r>
      <w:r w:rsidRPr="00152CEA">
        <w:rPr>
          <w:rFonts w:ascii="Circular Std Book" w:hAnsi="Circular Std Book" w:cs="Circular Std Book"/>
          <w:b/>
          <w:color w:val="FF0000"/>
        </w:rPr>
        <w:t xml:space="preserve"> or those around you</w:t>
      </w:r>
      <w:r w:rsidR="00FE0246" w:rsidRPr="00152CEA">
        <w:rPr>
          <w:rFonts w:ascii="Circular Std Book" w:hAnsi="Circular Std Book" w:cs="Circular Std Book"/>
          <w:b/>
          <w:color w:val="FF0000"/>
        </w:rPr>
        <w:t xml:space="preserve"> further</w:t>
      </w:r>
      <w:r w:rsidRPr="00152CEA">
        <w:rPr>
          <w:rFonts w:ascii="Circular Std Book" w:hAnsi="Circular Std Book" w:cs="Circular Std Book"/>
          <w:b/>
          <w:color w:val="FF0000"/>
        </w:rPr>
        <w:t xml:space="preserve">. </w:t>
      </w:r>
    </w:p>
    <w:p w:rsidR="003A23E4" w:rsidRDefault="003A23E4" w:rsidP="00BE0B83">
      <w:pPr>
        <w:rPr>
          <w:rFonts w:ascii="Circular Std Book" w:hAnsi="Circular Std Book" w:cs="Circular Std Book"/>
          <w:b/>
          <w:color w:val="FF0000"/>
        </w:rPr>
      </w:pPr>
    </w:p>
    <w:p w:rsidR="003A23E4" w:rsidRDefault="003A23E4" w:rsidP="003A23E4">
      <w:pPr>
        <w:pStyle w:val="Heading3"/>
      </w:pPr>
      <w:r>
        <w:t>Reporting sexual harassment</w:t>
      </w:r>
    </w:p>
    <w:p w:rsidR="003A23E4" w:rsidRDefault="003A23E4" w:rsidP="003A23E4">
      <w:pPr>
        <w:rPr>
          <w:rFonts w:ascii="Circular Std Book" w:hAnsi="Circular Std Book" w:cs="Circular Std Book"/>
        </w:rPr>
      </w:pPr>
      <w:r w:rsidRPr="00BE0B83">
        <w:rPr>
          <w:rFonts w:ascii="Circular Std Book" w:hAnsi="Circular Std Book" w:cs="Circular Std Book"/>
        </w:rPr>
        <w:t xml:space="preserve">Only by reporting sexual harassment on public transport will we </w:t>
      </w:r>
      <w:r w:rsidR="00417CBB">
        <w:rPr>
          <w:rFonts w:ascii="Circular Std Book" w:hAnsi="Circular Std Book" w:cs="Circular Std Book"/>
        </w:rPr>
        <w:t>stop</w:t>
      </w:r>
      <w:r w:rsidRPr="00BE0B83">
        <w:rPr>
          <w:rFonts w:ascii="Circular Std Book" w:hAnsi="Circular Std Book" w:cs="Circular Std Book"/>
        </w:rPr>
        <w:t xml:space="preserve"> these inappropriate acts being committed in public places. </w:t>
      </w:r>
      <w:r>
        <w:rPr>
          <w:rFonts w:ascii="Circular Std Book" w:hAnsi="Circular Std Book" w:cs="Circular Std Book"/>
        </w:rPr>
        <w:t xml:space="preserve">If you have experienced sexual harassment, you can report information to Crime Stoppers on 1300 333 </w:t>
      </w:r>
      <w:r w:rsidR="006C2451">
        <w:rPr>
          <w:rFonts w:ascii="Circular Std Book" w:hAnsi="Circular Std Book" w:cs="Circular Std Book"/>
        </w:rPr>
        <w:t>000</w:t>
      </w:r>
      <w:r>
        <w:rPr>
          <w:rFonts w:ascii="Circular Std Book" w:hAnsi="Circular Std Book" w:cs="Circular Std Book"/>
        </w:rPr>
        <w:t xml:space="preserve"> from 8.00am-11.00pm, 7 days a week.</w:t>
      </w:r>
    </w:p>
    <w:p w:rsidR="003A23E4" w:rsidRDefault="003A23E4" w:rsidP="003A23E4">
      <w:pPr>
        <w:rPr>
          <w:rFonts w:ascii="Circular Std Book" w:hAnsi="Circular Std Book" w:cs="Circular Std Book"/>
        </w:rPr>
      </w:pPr>
    </w:p>
    <w:p w:rsidR="003A23E4" w:rsidRDefault="003A23E4" w:rsidP="003A23E4">
      <w:pPr>
        <w:rPr>
          <w:rFonts w:ascii="Circular Std Book" w:hAnsi="Circular Std Book" w:cs="Circular Std Book"/>
        </w:rPr>
      </w:pPr>
      <w:r w:rsidRPr="00FE0246">
        <w:rPr>
          <w:rFonts w:ascii="Circular Std Book" w:hAnsi="Circular Std Book" w:cs="Circular Std Book"/>
        </w:rPr>
        <w:t>No incident or detail is too small or trivial</w:t>
      </w:r>
      <w:r>
        <w:rPr>
          <w:rFonts w:ascii="Circular Std Book" w:hAnsi="Circular Std Book" w:cs="Circular Std Book"/>
        </w:rPr>
        <w:t xml:space="preserve"> and </w:t>
      </w:r>
      <w:r w:rsidR="00417CBB">
        <w:rPr>
          <w:rFonts w:ascii="Circular Std Book" w:hAnsi="Circular Std Book" w:cs="Circular Std Book"/>
        </w:rPr>
        <w:t>it is important to remember that what you have</w:t>
      </w:r>
      <w:r w:rsidR="00526D0B">
        <w:rPr>
          <w:rFonts w:ascii="Circular Std Book" w:hAnsi="Circular Std Book" w:cs="Circular Std Book"/>
        </w:rPr>
        <w:t xml:space="preserve"> experienced</w:t>
      </w:r>
      <w:r w:rsidR="00417CBB">
        <w:rPr>
          <w:rFonts w:ascii="Circular Std Book" w:hAnsi="Circular Std Book" w:cs="Circular Std Book"/>
        </w:rPr>
        <w:t xml:space="preserve"> is </w:t>
      </w:r>
      <w:r w:rsidRPr="00FE0246">
        <w:rPr>
          <w:rFonts w:ascii="Circular Std Book" w:hAnsi="Circular Std Book" w:cs="Circular Std Book"/>
        </w:rPr>
        <w:t xml:space="preserve">not your fault. </w:t>
      </w:r>
      <w:r>
        <w:rPr>
          <w:rFonts w:ascii="Circular Std Book" w:hAnsi="Circular Std Book" w:cs="Circular Std Book"/>
        </w:rPr>
        <w:t>You will</w:t>
      </w:r>
      <w:r w:rsidRPr="00FE0246">
        <w:rPr>
          <w:rFonts w:ascii="Circular Std Book" w:hAnsi="Circular Std Book" w:cs="Circular Std Book"/>
        </w:rPr>
        <w:t xml:space="preserve"> always </w:t>
      </w:r>
      <w:r>
        <w:rPr>
          <w:rFonts w:ascii="Circular Std Book" w:hAnsi="Circular Std Book" w:cs="Circular Std Book"/>
        </w:rPr>
        <w:t xml:space="preserve">be </w:t>
      </w:r>
      <w:r w:rsidRPr="00FE0246">
        <w:rPr>
          <w:rFonts w:ascii="Circular Std Book" w:hAnsi="Circular Std Book" w:cs="Circular Std Book"/>
        </w:rPr>
        <w:t>take</w:t>
      </w:r>
      <w:r>
        <w:rPr>
          <w:rFonts w:ascii="Circular Std Book" w:hAnsi="Circular Std Book" w:cs="Circular Std Book"/>
        </w:rPr>
        <w:t>n</w:t>
      </w:r>
      <w:r w:rsidRPr="00FE0246">
        <w:rPr>
          <w:rFonts w:ascii="Circular Std Book" w:hAnsi="Circular Std Book" w:cs="Circular Std Book"/>
        </w:rPr>
        <w:t xml:space="preserve"> seriously and treat</w:t>
      </w:r>
      <w:r>
        <w:rPr>
          <w:rFonts w:ascii="Circular Std Book" w:hAnsi="Circular Std Book" w:cs="Circular Std Book"/>
        </w:rPr>
        <w:t>ed</w:t>
      </w:r>
      <w:r w:rsidRPr="00FE0246">
        <w:rPr>
          <w:rFonts w:ascii="Circular Std Book" w:hAnsi="Circular Std Book" w:cs="Circular Std Book"/>
        </w:rPr>
        <w:t xml:space="preserve"> with respect.</w:t>
      </w:r>
      <w:r>
        <w:rPr>
          <w:rFonts w:ascii="Circular Std Book" w:hAnsi="Circular Std Book" w:cs="Circular Std Book"/>
        </w:rPr>
        <w:t xml:space="preserve"> </w:t>
      </w:r>
      <w:r w:rsidRPr="00FE0246">
        <w:rPr>
          <w:rFonts w:ascii="Circular Std Book" w:hAnsi="Circular Std Book" w:cs="Circular Std Book"/>
        </w:rPr>
        <w:t xml:space="preserve">If you experience unwanted sexual behaviour, we </w:t>
      </w:r>
      <w:r w:rsidR="00417CBB">
        <w:rPr>
          <w:rFonts w:ascii="Circular Std Book" w:hAnsi="Circular Std Book" w:cs="Circular Std Book"/>
        </w:rPr>
        <w:t>encourage</w:t>
      </w:r>
      <w:r w:rsidRPr="00FE0246">
        <w:rPr>
          <w:rFonts w:ascii="Circular Std Book" w:hAnsi="Circular Std Book" w:cs="Circular Std Book"/>
        </w:rPr>
        <w:t xml:space="preserve"> you to report it.</w:t>
      </w:r>
    </w:p>
    <w:p w:rsidR="003A23E4" w:rsidRDefault="003A23E4" w:rsidP="003A23E4">
      <w:pPr>
        <w:rPr>
          <w:rFonts w:ascii="Circular Std Book" w:hAnsi="Circular Std Book" w:cs="Circular Std Book"/>
          <w:b/>
        </w:rPr>
      </w:pPr>
    </w:p>
    <w:p w:rsidR="003A23E4" w:rsidRPr="00BE0B83" w:rsidRDefault="003A23E4" w:rsidP="003A23E4">
      <w:pPr>
        <w:pStyle w:val="Heading3"/>
      </w:pPr>
      <w:r>
        <w:t xml:space="preserve">For further assistance </w:t>
      </w:r>
    </w:p>
    <w:p w:rsidR="003A23E4" w:rsidRPr="00152CEA" w:rsidRDefault="003A23E4" w:rsidP="003A23E4">
      <w:pPr>
        <w:rPr>
          <w:rFonts w:ascii="Circular Std Book" w:hAnsi="Circular Std Book" w:cs="Circular Std Book"/>
        </w:rPr>
      </w:pPr>
      <w:r w:rsidRPr="00152CEA">
        <w:rPr>
          <w:rFonts w:ascii="Circular Std Book" w:hAnsi="Circular Std Book" w:cs="Circular Std Book"/>
        </w:rPr>
        <w:t>If you have experienced sexual assault or sexual harassment and feel you would like to speak to someone for support or information, 1800RESPECT (Phone: 1800 737 732) provides counselling 24-hours a day, 7 days a week.</w:t>
      </w:r>
    </w:p>
    <w:p w:rsidR="003A23E4" w:rsidRDefault="003A23E4" w:rsidP="00BE0B83">
      <w:pPr>
        <w:rPr>
          <w:rFonts w:ascii="Circular Std Book" w:hAnsi="Circular Std Book" w:cs="Circular Std Book"/>
          <w:b/>
          <w:color w:val="FF0000"/>
        </w:rPr>
      </w:pPr>
    </w:p>
    <w:p w:rsidR="003A23E4" w:rsidRDefault="003A23E4" w:rsidP="003A23E4">
      <w:pPr>
        <w:pStyle w:val="Heading3"/>
      </w:pPr>
      <w:r>
        <w:t>Get involved!</w:t>
      </w:r>
    </w:p>
    <w:p w:rsidR="003A23E4" w:rsidRDefault="003A23E4">
      <w:pPr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 xml:space="preserve">This year, Respect Victoria aims to get as many people from right across the state of Victoria to understand the most effective </w:t>
      </w:r>
      <w:r w:rsidR="00520A6D">
        <w:rPr>
          <w:rFonts w:ascii="Circular Std Book" w:hAnsi="Circular Std Book" w:cs="Circular Std Book"/>
        </w:rPr>
        <w:t xml:space="preserve">and safest </w:t>
      </w:r>
      <w:r>
        <w:rPr>
          <w:rFonts w:ascii="Circular Std Book" w:hAnsi="Circular Std Book" w:cs="Circular Std Book"/>
        </w:rPr>
        <w:t>way</w:t>
      </w:r>
      <w:r w:rsidR="00520A6D">
        <w:rPr>
          <w:rFonts w:ascii="Circular Std Book" w:hAnsi="Circular Std Book" w:cs="Circular Std Book"/>
        </w:rPr>
        <w:t>s</w:t>
      </w:r>
      <w:r>
        <w:rPr>
          <w:rFonts w:ascii="Circular Std Book" w:hAnsi="Circular Std Book" w:cs="Circular Std Book"/>
        </w:rPr>
        <w:t xml:space="preserve"> to call out </w:t>
      </w:r>
      <w:r w:rsidR="00417CBB">
        <w:rPr>
          <w:rFonts w:ascii="Circular Std Book" w:hAnsi="Circular Std Book" w:cs="Circular Std Book"/>
        </w:rPr>
        <w:t>all forms of</w:t>
      </w:r>
      <w:r>
        <w:rPr>
          <w:rFonts w:ascii="Circular Std Book" w:hAnsi="Circular Std Book" w:cs="Circular Std Book"/>
        </w:rPr>
        <w:t xml:space="preserve"> sexual harassment </w:t>
      </w:r>
      <w:r w:rsidR="00417CBB">
        <w:rPr>
          <w:rFonts w:ascii="Circular Std Book" w:hAnsi="Circular Std Book" w:cs="Circular Std Book"/>
        </w:rPr>
        <w:t xml:space="preserve">witnessed </w:t>
      </w:r>
      <w:r w:rsidR="00520A6D">
        <w:rPr>
          <w:rFonts w:ascii="Circular Std Book" w:hAnsi="Circular Std Book" w:cs="Circular Std Book"/>
        </w:rPr>
        <w:t>on public transport</w:t>
      </w:r>
      <w:r>
        <w:rPr>
          <w:rFonts w:ascii="Circular Std Book" w:hAnsi="Circular Std Book" w:cs="Circular Std Book"/>
        </w:rPr>
        <w:t xml:space="preserve">. By </w:t>
      </w:r>
      <w:r>
        <w:rPr>
          <w:rFonts w:ascii="Circular Std Book" w:hAnsi="Circular Std Book" w:cs="Circular Std Book"/>
        </w:rPr>
        <w:lastRenderedPageBreak/>
        <w:t xml:space="preserve">sharing the links below and continuing the conversation around how to call it out; together we can all play our role </w:t>
      </w:r>
      <w:r w:rsidR="00520A6D">
        <w:rPr>
          <w:rFonts w:ascii="Circular Std Book" w:hAnsi="Circular Std Book" w:cs="Circular Std Book"/>
        </w:rPr>
        <w:t xml:space="preserve">in ensuring that everyone’s commute is a safe </w:t>
      </w:r>
      <w:r w:rsidR="00795EC8">
        <w:rPr>
          <w:rFonts w:ascii="Circular Std Book" w:hAnsi="Circular Std Book" w:cs="Circular Std Book"/>
        </w:rPr>
        <w:t xml:space="preserve">and secure </w:t>
      </w:r>
      <w:r w:rsidR="00520A6D">
        <w:rPr>
          <w:rFonts w:ascii="Circular Std Book" w:hAnsi="Circular Std Book" w:cs="Circular Std Book"/>
        </w:rPr>
        <w:t xml:space="preserve">journey.   </w:t>
      </w:r>
    </w:p>
    <w:p w:rsidR="00417CBB" w:rsidRDefault="00417CBB">
      <w:pPr>
        <w:rPr>
          <w:rFonts w:ascii="Circular Std Book" w:hAnsi="Circular Std Book" w:cs="Circular Std Book"/>
        </w:rPr>
      </w:pPr>
    </w:p>
    <w:p w:rsidR="00417CBB" w:rsidRPr="00152CEA" w:rsidRDefault="00417CBB" w:rsidP="00417CBB">
      <w:pPr>
        <w:rPr>
          <w:rFonts w:ascii="Circular Std Book" w:hAnsi="Circular Std Book" w:cs="Circular Std Book"/>
        </w:rPr>
      </w:pPr>
      <w:r w:rsidRPr="00417CBB">
        <w:rPr>
          <w:rFonts w:ascii="Circular Std Book" w:hAnsi="Circular Std Book" w:cs="Circular Std Book"/>
        </w:rPr>
        <w:t>By challenging the harmful norms,</w:t>
      </w:r>
      <w:r>
        <w:rPr>
          <w:rFonts w:ascii="Circular Std Book" w:hAnsi="Circular Std Book" w:cs="Circular Std Book"/>
        </w:rPr>
        <w:t xml:space="preserve"> </w:t>
      </w:r>
      <w:r w:rsidRPr="00417CBB">
        <w:rPr>
          <w:rFonts w:ascii="Circular Std Book" w:hAnsi="Circular Std Book" w:cs="Circular Std Book"/>
        </w:rPr>
        <w:t>practices and structures that lead</w:t>
      </w:r>
      <w:r>
        <w:rPr>
          <w:rFonts w:ascii="Circular Std Book" w:hAnsi="Circular Std Book" w:cs="Circular Std Book"/>
        </w:rPr>
        <w:t xml:space="preserve"> </w:t>
      </w:r>
      <w:r w:rsidRPr="00417CBB">
        <w:rPr>
          <w:rFonts w:ascii="Circular Std Book" w:hAnsi="Circular Std Book" w:cs="Circular Std Book"/>
        </w:rPr>
        <w:t>to violence – gender inequality,</w:t>
      </w:r>
      <w:r>
        <w:rPr>
          <w:rFonts w:ascii="Circular Std Book" w:hAnsi="Circular Std Book" w:cs="Circular Std Book"/>
        </w:rPr>
        <w:t xml:space="preserve"> </w:t>
      </w:r>
      <w:r w:rsidRPr="00417CBB">
        <w:rPr>
          <w:rFonts w:ascii="Circular Std Book" w:hAnsi="Circular Std Book" w:cs="Circular Std Book"/>
        </w:rPr>
        <w:t>marginalisation and discrimination</w:t>
      </w:r>
      <w:r>
        <w:rPr>
          <w:rFonts w:ascii="Circular Std Book" w:hAnsi="Circular Std Book" w:cs="Circular Std Book"/>
        </w:rPr>
        <w:t xml:space="preserve"> </w:t>
      </w:r>
      <w:r w:rsidRPr="00417CBB">
        <w:rPr>
          <w:rFonts w:ascii="Circular Std Book" w:hAnsi="Circular Std Book" w:cs="Circular Std Book"/>
        </w:rPr>
        <w:t>– together we can create a Victoria</w:t>
      </w:r>
      <w:r>
        <w:rPr>
          <w:rFonts w:ascii="Circular Std Book" w:hAnsi="Circular Std Book" w:cs="Circular Std Book"/>
        </w:rPr>
        <w:t xml:space="preserve"> </w:t>
      </w:r>
      <w:r w:rsidRPr="00417CBB">
        <w:rPr>
          <w:rFonts w:ascii="Circular Std Book" w:hAnsi="Circular Std Book" w:cs="Circular Std Book"/>
        </w:rPr>
        <w:t>free from violence.</w:t>
      </w:r>
    </w:p>
    <w:sectPr w:rsidR="00417CBB" w:rsidRPr="00152CEA" w:rsidSect="00664C52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993" w:right="851" w:bottom="1560" w:left="851" w:header="0" w:footer="65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EE" w:rsidRDefault="008637EE" w:rsidP="008637EE">
      <w:r>
        <w:separator/>
      </w:r>
    </w:p>
  </w:endnote>
  <w:endnote w:type="continuationSeparator" w:id="0">
    <w:p w:rsidR="008637EE" w:rsidRDefault="008637EE" w:rsidP="0086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cular Std Black"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417CBB" w:rsidP="00785523">
    <w:pPr>
      <w:pStyle w:val="RVFoot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6041914" wp14:editId="6642C771">
          <wp:simplePos x="0" y="0"/>
          <wp:positionH relativeFrom="column">
            <wp:posOffset>5401310</wp:posOffset>
          </wp:positionH>
          <wp:positionV relativeFrom="paragraph">
            <wp:posOffset>-34290</wp:posOffset>
          </wp:positionV>
          <wp:extent cx="853440" cy="488950"/>
          <wp:effectExtent l="0" t="0" r="3810" b="6350"/>
          <wp:wrapNone/>
          <wp:docPr id="24" name="Picture 24" descr="Victoria State Gov logo blac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 State Gov logo blac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451" w:rsidRPr="006C2451">
      <w:t xml:space="preserve"> </w:t>
    </w:r>
    <w:r w:rsidR="006C2451">
      <w:t>Background information</w:t>
    </w:r>
    <w:r>
      <w:tab/>
    </w:r>
    <w:r w:rsidRPr="00785523">
      <w:fldChar w:fldCharType="begin"/>
    </w:r>
    <w:r w:rsidRPr="00785523">
      <w:instrText xml:space="preserve"> PAGE </w:instrText>
    </w:r>
    <w:r w:rsidRPr="00785523">
      <w:fldChar w:fldCharType="separate"/>
    </w:r>
    <w:r>
      <w:rPr>
        <w:noProof/>
      </w:rPr>
      <w:t>1</w:t>
    </w:r>
    <w:r w:rsidRPr="007855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4" w:rsidRPr="00F65AA9" w:rsidRDefault="00417CBB" w:rsidP="002062E4">
    <w:pPr>
      <w:pStyle w:val="RVFoot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8ADAE43" wp14:editId="1A0326D8">
          <wp:simplePos x="0" y="0"/>
          <wp:positionH relativeFrom="column">
            <wp:posOffset>5391785</wp:posOffset>
          </wp:positionH>
          <wp:positionV relativeFrom="paragraph">
            <wp:posOffset>-24765</wp:posOffset>
          </wp:positionV>
          <wp:extent cx="853440" cy="488950"/>
          <wp:effectExtent l="0" t="0" r="3810" b="6350"/>
          <wp:wrapNone/>
          <wp:docPr id="17" name="Picture 17" descr="Victoria State Gov logo blac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 State Gov logo blac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ab/>
    </w:r>
    <w:r>
      <w:rPr>
        <w:noProof/>
        <w:lang w:eastAsia="en-AU"/>
      </w:rPr>
      <w:br/>
    </w:r>
    <w:r w:rsidR="006C2451">
      <w:t>Background information</w:t>
    </w:r>
    <w:r>
      <w:tab/>
    </w:r>
    <w:r w:rsidRPr="00785523">
      <w:fldChar w:fldCharType="begin"/>
    </w:r>
    <w:r w:rsidRPr="00785523">
      <w:instrText xml:space="preserve"> PAGE </w:instrText>
    </w:r>
    <w:r w:rsidRPr="00785523">
      <w:fldChar w:fldCharType="separate"/>
    </w:r>
    <w:r>
      <w:t>1</w:t>
    </w:r>
    <w:r w:rsidRPr="00785523">
      <w:fldChar w:fldCharType="end"/>
    </w:r>
  </w:p>
  <w:p w:rsidR="009D70A4" w:rsidRPr="002062E4" w:rsidRDefault="006C2451" w:rsidP="00206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EE" w:rsidRDefault="008637EE" w:rsidP="008637EE">
      <w:r>
        <w:separator/>
      </w:r>
    </w:p>
  </w:footnote>
  <w:footnote w:type="continuationSeparator" w:id="0">
    <w:p w:rsidR="008637EE" w:rsidRDefault="008637EE" w:rsidP="008637EE">
      <w:r>
        <w:continuationSeparator/>
      </w:r>
    </w:p>
  </w:footnote>
  <w:footnote w:id="1">
    <w:p w:rsidR="008637EE" w:rsidRPr="002614DE" w:rsidRDefault="008637EE">
      <w:pPr>
        <w:pStyle w:val="FootnoteText"/>
        <w:rPr>
          <w:rFonts w:ascii="Circular Std Book" w:hAnsi="Circular Std Book" w:cs="Circular Std Book"/>
          <w:sz w:val="16"/>
          <w:szCs w:val="16"/>
        </w:rPr>
      </w:pPr>
      <w:r w:rsidRPr="002614DE">
        <w:rPr>
          <w:rStyle w:val="FootnoteReference"/>
          <w:rFonts w:ascii="Circular Std Book" w:hAnsi="Circular Std Book" w:cs="Circular Std Book"/>
          <w:sz w:val="16"/>
          <w:szCs w:val="16"/>
        </w:rPr>
        <w:footnoteRef/>
      </w:r>
      <w:r w:rsidRPr="002614DE">
        <w:rPr>
          <w:rFonts w:ascii="Circular Std Book" w:hAnsi="Circular Std Book" w:cs="Circular Std Book"/>
          <w:sz w:val="16"/>
          <w:szCs w:val="16"/>
        </w:rPr>
        <w:t xml:space="preserve"> Australian Human Rights Commission, </w:t>
      </w:r>
      <w:hyperlink r:id="rId1" w:history="1">
        <w:r w:rsidRPr="002614DE">
          <w:rPr>
            <w:rStyle w:val="Hyperlink"/>
            <w:rFonts w:ascii="Circular Std Book" w:hAnsi="Circular Std Book" w:cs="Circular Std Book"/>
            <w:sz w:val="16"/>
            <w:szCs w:val="16"/>
          </w:rPr>
          <w:t>https://www.humanrights.gov.au/our-work/sex-discrimination/guides/sexual-harassment</w:t>
        </w:r>
      </w:hyperlink>
      <w:r w:rsidRPr="002614DE">
        <w:rPr>
          <w:rFonts w:ascii="Circular Std Book" w:hAnsi="Circular Std Book" w:cs="Circular Std Book"/>
          <w:sz w:val="16"/>
          <w:szCs w:val="16"/>
        </w:rPr>
        <w:t xml:space="preserve"> </w:t>
      </w:r>
    </w:p>
  </w:footnote>
  <w:footnote w:id="2">
    <w:p w:rsidR="0094166B" w:rsidRPr="002614DE" w:rsidRDefault="0094166B">
      <w:pPr>
        <w:pStyle w:val="FootnoteText"/>
        <w:rPr>
          <w:rFonts w:ascii="Circular Std Book" w:hAnsi="Circular Std Book" w:cs="Circular Std Book"/>
          <w:sz w:val="16"/>
          <w:szCs w:val="16"/>
        </w:rPr>
      </w:pPr>
      <w:r w:rsidRPr="002614DE">
        <w:rPr>
          <w:rStyle w:val="FootnoteReference"/>
          <w:rFonts w:ascii="Circular Std Book" w:hAnsi="Circular Std Book" w:cs="Circular Std Book"/>
          <w:sz w:val="16"/>
          <w:szCs w:val="16"/>
        </w:rPr>
        <w:footnoteRef/>
      </w:r>
      <w:r w:rsidRPr="002614DE">
        <w:rPr>
          <w:rFonts w:ascii="Circular Std Book" w:hAnsi="Circular Std Book" w:cs="Circular Std Book"/>
          <w:sz w:val="16"/>
          <w:szCs w:val="16"/>
        </w:rPr>
        <w:t xml:space="preserve"> Australian Bureau of Statistics, 4906.0 - Personal Safety, Australia, 2016, </w:t>
      </w:r>
      <w:hyperlink r:id="rId2" w:history="1">
        <w:r w:rsidRPr="002614DE">
          <w:rPr>
            <w:rStyle w:val="Hyperlink"/>
            <w:rFonts w:ascii="Circular Std Book" w:hAnsi="Circular Std Book" w:cs="Circular Std Book"/>
            <w:sz w:val="16"/>
            <w:szCs w:val="16"/>
          </w:rPr>
          <w:t>https://bit.ly/2WCFI1d</w:t>
        </w:r>
      </w:hyperlink>
      <w:r w:rsidRPr="002614DE">
        <w:rPr>
          <w:rFonts w:ascii="Circular Std Book" w:hAnsi="Circular Std Book" w:cs="Circular Std Book"/>
          <w:sz w:val="16"/>
          <w:szCs w:val="16"/>
        </w:rPr>
        <w:t xml:space="preserve">   </w:t>
      </w:r>
    </w:p>
  </w:footnote>
  <w:footnote w:id="3">
    <w:p w:rsidR="00F608B2" w:rsidRDefault="00F608B2">
      <w:pPr>
        <w:pStyle w:val="FootnoteText"/>
      </w:pPr>
      <w:r w:rsidRPr="002614DE">
        <w:rPr>
          <w:rStyle w:val="FootnoteReference"/>
          <w:rFonts w:ascii="Circular Std Book" w:hAnsi="Circular Std Book" w:cs="Circular Std Book"/>
          <w:sz w:val="16"/>
          <w:szCs w:val="16"/>
        </w:rPr>
        <w:footnoteRef/>
      </w:r>
      <w:r w:rsidRPr="002614DE">
        <w:rPr>
          <w:rFonts w:ascii="Circular Std Book" w:hAnsi="Circular Std Book" w:cs="Circular Std Book"/>
          <w:sz w:val="16"/>
          <w:szCs w:val="16"/>
        </w:rPr>
        <w:t xml:space="preserve"> </w:t>
      </w:r>
      <w:r w:rsidR="002614DE" w:rsidRPr="002614DE">
        <w:rPr>
          <w:rFonts w:ascii="Circular Std Book" w:hAnsi="Circular Std Book" w:cs="Circular Std Book"/>
          <w:sz w:val="16"/>
          <w:szCs w:val="16"/>
        </w:rPr>
        <w:t>Australian Human Rights Commission, Change the course: national report on sexual assault and sexual harassment at Australian universities (2017)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1F" w:rsidRDefault="006C2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6C2451" w:rsidP="0051568D">
    <w:pPr>
      <w:pStyle w:val="RV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1F" w:rsidRDefault="006C2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00D8A1EA"/>
    <w:lvl w:ilvl="0">
      <w:start w:val="1"/>
      <w:numFmt w:val="bullet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A51CBB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RespectVictoria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59E1DF6"/>
    <w:multiLevelType w:val="hybridMultilevel"/>
    <w:tmpl w:val="2496175E"/>
    <w:lvl w:ilvl="0" w:tplc="65329546">
      <w:start w:val="1"/>
      <w:numFmt w:val="bullet"/>
      <w:lvlText w:val="&gt;"/>
      <w:lvlJc w:val="left"/>
      <w:pPr>
        <w:ind w:left="720" w:hanging="360"/>
      </w:pPr>
      <w:rPr>
        <w:rFonts w:ascii="Circular Std Book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E30"/>
    <w:multiLevelType w:val="multilevel"/>
    <w:tmpl w:val="1AA6A584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RespectVictoria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D65B47"/>
    <w:multiLevelType w:val="hybridMultilevel"/>
    <w:tmpl w:val="02E09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2162"/>
    <w:multiLevelType w:val="hybridMultilevel"/>
    <w:tmpl w:val="8A6A8984"/>
    <w:lvl w:ilvl="0" w:tplc="04C4192E">
      <w:start w:val="1"/>
      <w:numFmt w:val="bullet"/>
      <w:pStyle w:val="RespectVictoria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A287C21"/>
    <w:multiLevelType w:val="hybridMultilevel"/>
    <w:tmpl w:val="8E8AC06A"/>
    <w:lvl w:ilvl="0" w:tplc="65329546">
      <w:start w:val="1"/>
      <w:numFmt w:val="bullet"/>
      <w:lvlText w:val="&gt;"/>
      <w:lvlJc w:val="left"/>
      <w:pPr>
        <w:ind w:left="720" w:hanging="360"/>
      </w:pPr>
      <w:rPr>
        <w:rFonts w:ascii="Circular Std Book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D3EFC"/>
    <w:multiLevelType w:val="hybridMultilevel"/>
    <w:tmpl w:val="2164485C"/>
    <w:lvl w:ilvl="0" w:tplc="65329546">
      <w:start w:val="1"/>
      <w:numFmt w:val="bullet"/>
      <w:lvlText w:val="&gt;"/>
      <w:lvlJc w:val="left"/>
      <w:pPr>
        <w:ind w:left="720" w:hanging="360"/>
      </w:pPr>
      <w:rPr>
        <w:rFonts w:ascii="Circular Std Book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6C0D"/>
    <w:multiLevelType w:val="hybridMultilevel"/>
    <w:tmpl w:val="FB1C11E0"/>
    <w:lvl w:ilvl="0" w:tplc="65329546">
      <w:start w:val="1"/>
      <w:numFmt w:val="bullet"/>
      <w:lvlText w:val="&gt;"/>
      <w:lvlJc w:val="left"/>
      <w:pPr>
        <w:ind w:left="720" w:hanging="360"/>
      </w:pPr>
      <w:rPr>
        <w:rFonts w:ascii="Circular Std Book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CDA"/>
    <w:multiLevelType w:val="multilevel"/>
    <w:tmpl w:val="4B22D9D0"/>
    <w:lvl w:ilvl="0">
      <w:start w:val="1"/>
      <w:numFmt w:val="decimal"/>
      <w:pStyle w:val="RespectVictoria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3ADC7278"/>
    <w:lvl w:ilvl="0">
      <w:start w:val="1"/>
      <w:numFmt w:val="lowerRoman"/>
      <w:pStyle w:val="RespectVictoria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1611C2"/>
    <w:multiLevelType w:val="multilevel"/>
    <w:tmpl w:val="261674EC"/>
    <w:lvl w:ilvl="0">
      <w:start w:val="1"/>
      <w:numFmt w:val="bullet"/>
      <w:pStyle w:val="RespectVictoria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>
      <w:numFmt w:val="bullet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5FD208E"/>
    <w:multiLevelType w:val="hybridMultilevel"/>
    <w:tmpl w:val="62D604A0"/>
    <w:lvl w:ilvl="0" w:tplc="3FC03354">
      <w:numFmt w:val="bullet"/>
      <w:pStyle w:val="RespectVictoria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62E11260"/>
    <w:multiLevelType w:val="multilevel"/>
    <w:tmpl w:val="F492335A"/>
    <w:lvl w:ilvl="0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numFmt w:val="bullet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985CF0"/>
    <w:multiLevelType w:val="hybridMultilevel"/>
    <w:tmpl w:val="3EE650B8"/>
    <w:lvl w:ilvl="0" w:tplc="65329546">
      <w:start w:val="1"/>
      <w:numFmt w:val="bullet"/>
      <w:lvlText w:val="&gt;"/>
      <w:lvlJc w:val="left"/>
      <w:pPr>
        <w:ind w:left="720" w:hanging="360"/>
      </w:pPr>
      <w:rPr>
        <w:rFonts w:ascii="Circular Std Book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2"/>
  </w:num>
  <w:num w:numId="15">
    <w:abstractNumId w:val="9"/>
  </w:num>
  <w:num w:numId="16">
    <w:abstractNumId w:val="1"/>
  </w:num>
  <w:num w:numId="17">
    <w:abstractNumId w:val="3"/>
  </w:num>
  <w:num w:numId="18">
    <w:abstractNumId w:val="10"/>
  </w:num>
  <w:num w:numId="19">
    <w:abstractNumId w:val="11"/>
  </w:num>
  <w:num w:numId="20">
    <w:abstractNumId w:val="11"/>
  </w:num>
  <w:num w:numId="21">
    <w:abstractNumId w:val="6"/>
  </w:num>
  <w:num w:numId="22">
    <w:abstractNumId w:val="4"/>
  </w:num>
  <w:num w:numId="23">
    <w:abstractNumId w:val="7"/>
  </w:num>
  <w:num w:numId="24">
    <w:abstractNumId w:val="2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65"/>
    <w:rsid w:val="00152CEA"/>
    <w:rsid w:val="002614DE"/>
    <w:rsid w:val="002D22FF"/>
    <w:rsid w:val="00320A25"/>
    <w:rsid w:val="003A23E4"/>
    <w:rsid w:val="003B2668"/>
    <w:rsid w:val="00417CBB"/>
    <w:rsid w:val="004F0868"/>
    <w:rsid w:val="00504735"/>
    <w:rsid w:val="00520A6D"/>
    <w:rsid w:val="00526D0B"/>
    <w:rsid w:val="00527497"/>
    <w:rsid w:val="00592C68"/>
    <w:rsid w:val="005E47F8"/>
    <w:rsid w:val="00664C52"/>
    <w:rsid w:val="006C2451"/>
    <w:rsid w:val="006D22F9"/>
    <w:rsid w:val="00754422"/>
    <w:rsid w:val="00795EC8"/>
    <w:rsid w:val="007D205D"/>
    <w:rsid w:val="008475AE"/>
    <w:rsid w:val="008637EE"/>
    <w:rsid w:val="00876558"/>
    <w:rsid w:val="00935142"/>
    <w:rsid w:val="0094166B"/>
    <w:rsid w:val="00966A66"/>
    <w:rsid w:val="009E75F0"/>
    <w:rsid w:val="00B366B0"/>
    <w:rsid w:val="00B538E2"/>
    <w:rsid w:val="00BE0B83"/>
    <w:rsid w:val="00C44045"/>
    <w:rsid w:val="00C73915"/>
    <w:rsid w:val="00D63A01"/>
    <w:rsid w:val="00F54765"/>
    <w:rsid w:val="00F608B2"/>
    <w:rsid w:val="00F62965"/>
    <w:rsid w:val="00FC5B8F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4CCC9"/>
  <w15:chartTrackingRefBased/>
  <w15:docId w15:val="{0CB80A08-DB99-431B-9708-E38ABCF9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ircular Std Book" w:eastAsia="Times New Roman" w:hAnsi="Circular Std Book" w:cs="Circular Std Book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F54765"/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4045"/>
    <w:pPr>
      <w:keepNext/>
      <w:keepLines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1"/>
    <w:qFormat/>
    <w:rsid w:val="00C44045"/>
    <w:pPr>
      <w:keepNext/>
      <w:keepLines/>
      <w:outlineLvl w:val="1"/>
    </w:pPr>
    <w:rPr>
      <w:b/>
      <w:bCs/>
      <w:color w:val="E57200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C44045"/>
    <w:pPr>
      <w:keepNext/>
      <w:keepLines/>
      <w:outlineLvl w:val="2"/>
    </w:pPr>
    <w:rPr>
      <w:rFonts w:eastAsia="MS Gothic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44045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ectVictoriabody">
    <w:name w:val="Respect Victoria body"/>
    <w:autoRedefine/>
    <w:rsid w:val="00935142"/>
    <w:pPr>
      <w:spacing w:after="120" w:line="270" w:lineRule="atLeast"/>
    </w:pPr>
    <w:rPr>
      <w:rFonts w:eastAsia="Times"/>
    </w:rPr>
  </w:style>
  <w:style w:type="character" w:styleId="Emphasis">
    <w:name w:val="Emphasis"/>
    <w:aliases w:val="Respect Victoria Letter Body"/>
    <w:basedOn w:val="DefaultParagraphFont"/>
    <w:rsid w:val="00F62965"/>
    <w:rPr>
      <w:rFonts w:ascii="Circular Std Book" w:hAnsi="Circular Std Book"/>
      <w:iCs/>
      <w:sz w:val="20"/>
    </w:rPr>
  </w:style>
  <w:style w:type="paragraph" w:customStyle="1" w:styleId="RespectVictoriaBody0">
    <w:name w:val="Respect Victoria Body"/>
    <w:basedOn w:val="Normal"/>
    <w:link w:val="RespectVictoriaBodyChar"/>
    <w:uiPriority w:val="11"/>
    <w:qFormat/>
    <w:rsid w:val="00C44045"/>
    <w:rPr>
      <w:rFonts w:eastAsia="Times"/>
    </w:rPr>
  </w:style>
  <w:style w:type="character" w:customStyle="1" w:styleId="RespectVictoriaBodyChar">
    <w:name w:val="Respect Victoria Body Char"/>
    <w:basedOn w:val="DefaultParagraphFont"/>
    <w:link w:val="RespectVictoriaBody0"/>
    <w:uiPriority w:val="11"/>
    <w:rsid w:val="00C44045"/>
    <w:rPr>
      <w:rFonts w:ascii="Circular Std Book" w:eastAsia="Times" w:hAnsi="Circular Std Book" w:cs="Circular Std Book"/>
      <w:szCs w:val="18"/>
    </w:rPr>
  </w:style>
  <w:style w:type="paragraph" w:customStyle="1" w:styleId="RespectVictoriaBullet1">
    <w:name w:val="Respect Victoria Bullet 1"/>
    <w:basedOn w:val="Normal"/>
    <w:link w:val="RespectVictoriaBullet1Char"/>
    <w:uiPriority w:val="11"/>
    <w:qFormat/>
    <w:rsid w:val="00C44045"/>
    <w:pPr>
      <w:ind w:left="360" w:hanging="360"/>
    </w:pPr>
    <w:rPr>
      <w:rFonts w:eastAsia="Times"/>
    </w:rPr>
  </w:style>
  <w:style w:type="character" w:customStyle="1" w:styleId="RespectVictoriaBullet1Char">
    <w:name w:val="Respect Victoria Bullet 1 Char"/>
    <w:basedOn w:val="DefaultParagraphFont"/>
    <w:link w:val="RespectVictoriaBullet1"/>
    <w:uiPriority w:val="11"/>
    <w:rsid w:val="00C44045"/>
    <w:rPr>
      <w:rFonts w:eastAsia="Times"/>
    </w:rPr>
  </w:style>
  <w:style w:type="paragraph" w:customStyle="1" w:styleId="RespectVictoriaBullet2">
    <w:name w:val="Respect Victoria Bullet 2"/>
    <w:basedOn w:val="Normal"/>
    <w:link w:val="RespectVictoriaBullet2Char"/>
    <w:uiPriority w:val="11"/>
    <w:qFormat/>
    <w:rsid w:val="00C44045"/>
    <w:pPr>
      <w:ind w:left="714" w:hanging="357"/>
    </w:pPr>
    <w:rPr>
      <w:rFonts w:eastAsia="Times"/>
    </w:rPr>
  </w:style>
  <w:style w:type="character" w:customStyle="1" w:styleId="RespectVictoriaBullet2Char">
    <w:name w:val="Respect Victoria Bullet 2 Char"/>
    <w:basedOn w:val="DefaultParagraphFont"/>
    <w:link w:val="RespectVictoriaBullet2"/>
    <w:uiPriority w:val="11"/>
    <w:rsid w:val="00C44045"/>
    <w:rPr>
      <w:rFonts w:eastAsia="Times"/>
    </w:rPr>
  </w:style>
  <w:style w:type="paragraph" w:customStyle="1" w:styleId="RespectVictoriaBulletafternumber1">
    <w:name w:val="Respect Victoria Bullet after number 1"/>
    <w:basedOn w:val="RespectVictoriaBullet2"/>
    <w:link w:val="RespectVictoriaBulletafternumber1Char"/>
    <w:uiPriority w:val="11"/>
    <w:qFormat/>
    <w:rsid w:val="00C44045"/>
    <w:pPr>
      <w:ind w:left="0" w:firstLine="0"/>
    </w:pPr>
  </w:style>
  <w:style w:type="character" w:customStyle="1" w:styleId="RespectVictoriaBulletafternumber1Char">
    <w:name w:val="Respect Victoria Bullet after number 1 Char"/>
    <w:basedOn w:val="RespectVictoriaBullet2Char"/>
    <w:link w:val="RespectVictoriaBulletafternumber1"/>
    <w:uiPriority w:val="11"/>
    <w:rsid w:val="00C44045"/>
    <w:rPr>
      <w:rFonts w:ascii="Circular Std Book" w:eastAsia="Times" w:hAnsi="Circular Std Book"/>
    </w:rPr>
  </w:style>
  <w:style w:type="paragraph" w:customStyle="1" w:styleId="RespectVictoriabulletafternumbers1">
    <w:name w:val="Respect Victoria bullet after numbers 1"/>
    <w:basedOn w:val="Normal"/>
    <w:uiPriority w:val="4"/>
    <w:qFormat/>
    <w:rsid w:val="00C44045"/>
    <w:pPr>
      <w:numPr>
        <w:numId w:val="13"/>
      </w:numPr>
    </w:pPr>
    <w:rPr>
      <w:rFonts w:eastAsia="Times"/>
    </w:rPr>
  </w:style>
  <w:style w:type="paragraph" w:customStyle="1" w:styleId="RespectVictoriabulletafternumbers2">
    <w:name w:val="Respect Victoria bullet after numbers 2"/>
    <w:basedOn w:val="Normal"/>
    <w:qFormat/>
    <w:rsid w:val="00C44045"/>
    <w:pPr>
      <w:numPr>
        <w:numId w:val="14"/>
      </w:numPr>
    </w:pPr>
    <w:rPr>
      <w:rFonts w:eastAsia="Times"/>
    </w:rPr>
  </w:style>
  <w:style w:type="paragraph" w:customStyle="1" w:styleId="RespectVictoriaFigureTableCaption">
    <w:name w:val="Respect Victoria Figure/Table Caption"/>
    <w:basedOn w:val="RespectVictoriaBulletafternumber1"/>
    <w:link w:val="RespectVictoriaFigureTableCaptionChar"/>
    <w:uiPriority w:val="11"/>
    <w:qFormat/>
    <w:rsid w:val="00C44045"/>
    <w:rPr>
      <w:b/>
    </w:rPr>
  </w:style>
  <w:style w:type="character" w:customStyle="1" w:styleId="RespectVictoriaFigureTableCaptionChar">
    <w:name w:val="Respect Victoria Figure/Table Caption Char"/>
    <w:basedOn w:val="RespectVictoriaBulletafternumber1Char"/>
    <w:link w:val="RespectVictoriaFigureTableCaption"/>
    <w:uiPriority w:val="11"/>
    <w:rsid w:val="00C44045"/>
    <w:rPr>
      <w:rFonts w:ascii="Circular Std Book" w:eastAsia="Times" w:hAnsi="Circular Std Book" w:cs="Circular Std Book"/>
      <w:b/>
    </w:rPr>
  </w:style>
  <w:style w:type="paragraph" w:customStyle="1" w:styleId="RespectVictoriaMainSubheading">
    <w:name w:val="Respect Victoria Main Subheading"/>
    <w:basedOn w:val="Normal"/>
    <w:link w:val="RespectVictoriaMainSubheadingChar"/>
    <w:uiPriority w:val="11"/>
    <w:qFormat/>
    <w:rsid w:val="00C44045"/>
    <w:pPr>
      <w:ind w:left="3402"/>
    </w:pPr>
    <w:rPr>
      <w:color w:val="FFFFFF"/>
      <w:sz w:val="30"/>
      <w:szCs w:val="30"/>
    </w:rPr>
  </w:style>
  <w:style w:type="character" w:customStyle="1" w:styleId="RespectVictoriaMainSubheadingChar">
    <w:name w:val="Respect Victoria Main Subheading Char"/>
    <w:basedOn w:val="DefaultParagraphFont"/>
    <w:link w:val="RespectVictoriaMainSubheading"/>
    <w:uiPriority w:val="11"/>
    <w:rsid w:val="00C44045"/>
    <w:rPr>
      <w:rFonts w:ascii="Circular Std Book" w:hAnsi="Circular Std Book" w:cs="Circular Std Book"/>
      <w:color w:val="FFFFFF"/>
      <w:sz w:val="30"/>
      <w:szCs w:val="30"/>
    </w:rPr>
  </w:style>
  <w:style w:type="paragraph" w:customStyle="1" w:styleId="RespectVictoriaNumberDigit">
    <w:name w:val="Respect Victoria Number Digit"/>
    <w:basedOn w:val="Normal"/>
    <w:uiPriority w:val="2"/>
    <w:qFormat/>
    <w:rsid w:val="00C44045"/>
    <w:pPr>
      <w:numPr>
        <w:numId w:val="15"/>
      </w:numPr>
    </w:pPr>
    <w:rPr>
      <w:rFonts w:eastAsia="Times"/>
    </w:rPr>
  </w:style>
  <w:style w:type="paragraph" w:customStyle="1" w:styleId="RespectVictorianumberloweralpha">
    <w:name w:val="Respect Victoria number lower alpha"/>
    <w:basedOn w:val="Normal"/>
    <w:uiPriority w:val="3"/>
    <w:qFormat/>
    <w:rsid w:val="00C44045"/>
    <w:pPr>
      <w:numPr>
        <w:ilvl w:val="2"/>
        <w:numId w:val="16"/>
      </w:numPr>
    </w:pPr>
    <w:rPr>
      <w:rFonts w:eastAsia="Time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C44045"/>
    <w:pPr>
      <w:numPr>
        <w:ilvl w:val="1"/>
        <w:numId w:val="17"/>
      </w:numPr>
    </w:pPr>
    <w:rPr>
      <w:rFonts w:eastAsia="Times"/>
    </w:rPr>
  </w:style>
  <w:style w:type="paragraph" w:customStyle="1" w:styleId="RespectVictorianumberlowerroman">
    <w:name w:val="Respect Victoria number lower roman"/>
    <w:basedOn w:val="Normal"/>
    <w:uiPriority w:val="3"/>
    <w:qFormat/>
    <w:rsid w:val="00C44045"/>
    <w:pPr>
      <w:numPr>
        <w:numId w:val="18"/>
      </w:numPr>
    </w:pPr>
    <w:rPr>
      <w:rFonts w:eastAsia="Times"/>
    </w:rPr>
  </w:style>
  <w:style w:type="paragraph" w:customStyle="1" w:styleId="RespectVictoriaTableBullet1">
    <w:name w:val="Respect Victoria Table Bullet 1"/>
    <w:basedOn w:val="Normal"/>
    <w:link w:val="RespectVictoriaTableBullet1Char"/>
    <w:uiPriority w:val="11"/>
    <w:qFormat/>
    <w:rsid w:val="00C44045"/>
    <w:pPr>
      <w:numPr>
        <w:numId w:val="20"/>
      </w:numPr>
      <w:spacing w:before="80" w:after="60"/>
    </w:pPr>
  </w:style>
  <w:style w:type="character" w:customStyle="1" w:styleId="RespectVictoriaTableBullet1Char">
    <w:name w:val="Respect Victoria Table Bullet 1 Char"/>
    <w:basedOn w:val="DefaultParagraphFont"/>
    <w:link w:val="RespectVictoriaTableBullet1"/>
    <w:uiPriority w:val="11"/>
    <w:rsid w:val="00C44045"/>
    <w:rPr>
      <w:rFonts w:ascii="Circular Std Book" w:hAnsi="Circular Std Book" w:cs="Circular Std Book"/>
    </w:rPr>
  </w:style>
  <w:style w:type="paragraph" w:customStyle="1" w:styleId="RespectVictoriaTableBullet2">
    <w:name w:val="Respect Victoria Table Bullet 2"/>
    <w:basedOn w:val="Normal"/>
    <w:link w:val="RespectVictoriaTableBullet2Char"/>
    <w:uiPriority w:val="11"/>
    <w:qFormat/>
    <w:rsid w:val="00C44045"/>
    <w:pPr>
      <w:tabs>
        <w:tab w:val="num" w:pos="227"/>
      </w:tabs>
      <w:spacing w:before="80" w:after="60"/>
      <w:ind w:left="454" w:hanging="227"/>
    </w:pPr>
  </w:style>
  <w:style w:type="character" w:customStyle="1" w:styleId="RespectVictoriaTableBullet2Char">
    <w:name w:val="Respect Victoria Table Bullet 2 Char"/>
    <w:basedOn w:val="DefaultParagraphFont"/>
    <w:link w:val="RespectVictoriaTableBullet2"/>
    <w:uiPriority w:val="11"/>
    <w:rsid w:val="00C44045"/>
  </w:style>
  <w:style w:type="paragraph" w:customStyle="1" w:styleId="RespectVictoriaTableColumnHeading">
    <w:name w:val="Respect Victoria Table Column Heading"/>
    <w:basedOn w:val="Normal"/>
    <w:link w:val="RespectVictoriaTableColumnHeadingChar"/>
    <w:uiPriority w:val="11"/>
    <w:qFormat/>
    <w:rsid w:val="00C44045"/>
    <w:rPr>
      <w:b/>
      <w:bCs/>
      <w:color w:val="E57200"/>
    </w:rPr>
  </w:style>
  <w:style w:type="character" w:customStyle="1" w:styleId="RespectVictoriaTableColumnHeadingChar">
    <w:name w:val="Respect Victoria Table Column Heading Char"/>
    <w:basedOn w:val="DefaultParagraphFont"/>
    <w:link w:val="RespectVictoriaTableColumnHeading"/>
    <w:uiPriority w:val="11"/>
    <w:rsid w:val="00C44045"/>
    <w:rPr>
      <w:rFonts w:ascii="Circular Std Book" w:hAnsi="Circular Std Book" w:cs="Circular Std Book"/>
      <w:b/>
      <w:bCs/>
      <w:color w:val="E57200"/>
    </w:rPr>
  </w:style>
  <w:style w:type="paragraph" w:customStyle="1" w:styleId="RespectVictoriaTableofContents">
    <w:name w:val="Respect Victoria Table of Contents"/>
    <w:basedOn w:val="Normal"/>
    <w:uiPriority w:val="11"/>
    <w:qFormat/>
    <w:rsid w:val="00C44045"/>
    <w:pPr>
      <w:keepNext/>
      <w:keepLines/>
    </w:pPr>
    <w:rPr>
      <w:rFonts w:cs="Rubik"/>
      <w:b/>
      <w:color w:val="E57200"/>
      <w:sz w:val="28"/>
      <w:szCs w:val="28"/>
    </w:rPr>
  </w:style>
  <w:style w:type="paragraph" w:customStyle="1" w:styleId="RespectVictoriaTitle">
    <w:name w:val="Respect Victoria Title"/>
    <w:basedOn w:val="Normal"/>
    <w:link w:val="RespectVictoriaTitleChar"/>
    <w:uiPriority w:val="11"/>
    <w:qFormat/>
    <w:rsid w:val="00C44045"/>
    <w:pPr>
      <w:ind w:left="3402"/>
    </w:pPr>
    <w:rPr>
      <w:rFonts w:ascii="Rubik" w:hAnsi="Rubik" w:cs="Rubik"/>
      <w:b/>
      <w:color w:val="FFFFFF"/>
      <w:sz w:val="50"/>
      <w:szCs w:val="50"/>
    </w:rPr>
  </w:style>
  <w:style w:type="character" w:customStyle="1" w:styleId="RespectVictoriaTitleChar">
    <w:name w:val="Respect Victoria Title Char"/>
    <w:basedOn w:val="DefaultParagraphFont"/>
    <w:link w:val="RespectVictoriaTitle"/>
    <w:uiPriority w:val="11"/>
    <w:rsid w:val="00C44045"/>
    <w:rPr>
      <w:rFonts w:ascii="Rubik" w:hAnsi="Rubik" w:cs="Rubik"/>
      <w:b/>
      <w:color w:val="FFFFFF"/>
      <w:sz w:val="50"/>
      <w:szCs w:val="50"/>
    </w:rPr>
  </w:style>
  <w:style w:type="character" w:customStyle="1" w:styleId="Heading1Char">
    <w:name w:val="Heading 1 Char"/>
    <w:link w:val="Heading1"/>
    <w:uiPriority w:val="1"/>
    <w:rsid w:val="00C44045"/>
    <w:rPr>
      <w:rFonts w:ascii="Circular Std Book" w:hAnsi="Circular Std Book" w:cs="Rubik"/>
      <w:b/>
      <w:color w:val="E57200"/>
      <w:sz w:val="36"/>
      <w:szCs w:val="28"/>
    </w:rPr>
  </w:style>
  <w:style w:type="character" w:customStyle="1" w:styleId="Heading2Char">
    <w:name w:val="Heading 2 Char"/>
    <w:link w:val="Heading2"/>
    <w:uiPriority w:val="1"/>
    <w:rsid w:val="00C44045"/>
    <w:rPr>
      <w:rFonts w:ascii="Circular Std Book" w:hAnsi="Circular Std Book"/>
      <w:b/>
      <w:bCs/>
      <w:color w:val="E57200"/>
      <w:sz w:val="28"/>
      <w:szCs w:val="28"/>
    </w:rPr>
  </w:style>
  <w:style w:type="character" w:customStyle="1" w:styleId="Heading3Char">
    <w:name w:val="Heading 3 Char"/>
    <w:link w:val="Heading3"/>
    <w:uiPriority w:val="1"/>
    <w:rsid w:val="00C44045"/>
    <w:rPr>
      <w:rFonts w:ascii="Circular Std Book" w:eastAsia="MS Gothic" w:hAnsi="Circular Std Book"/>
      <w:b/>
      <w:bCs/>
      <w:sz w:val="22"/>
      <w:szCs w:val="26"/>
    </w:rPr>
  </w:style>
  <w:style w:type="character" w:customStyle="1" w:styleId="Heading5Char">
    <w:name w:val="Heading 5 Char"/>
    <w:link w:val="Heading5"/>
    <w:uiPriority w:val="9"/>
    <w:semiHidden/>
    <w:rsid w:val="00C44045"/>
    <w:rPr>
      <w:rFonts w:ascii="Cambria" w:eastAsia="MS Mincho" w:hAnsi="Cambria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4045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44045"/>
    <w:rPr>
      <w:rFonts w:ascii="Calibri Light" w:hAnsi="Calibri Light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45"/>
    <w:pPr>
      <w:spacing w:after="60"/>
      <w:jc w:val="center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C44045"/>
    <w:rPr>
      <w:rFonts w:ascii="Calibri Light" w:hAnsi="Calibri Light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045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customStyle="1" w:styleId="RVtabletext">
    <w:name w:val="RV table text"/>
    <w:link w:val="RVtabletextChar"/>
    <w:uiPriority w:val="3"/>
    <w:rsid w:val="00F54765"/>
    <w:pPr>
      <w:spacing w:before="80" w:after="80"/>
    </w:pPr>
    <w:rPr>
      <w:rFonts w:asciiTheme="minorHAnsi" w:hAnsiTheme="minorHAnsi" w:cs="Times New Roman"/>
      <w:szCs w:val="20"/>
    </w:rPr>
  </w:style>
  <w:style w:type="paragraph" w:customStyle="1" w:styleId="RVFooter">
    <w:name w:val="RV Footer"/>
    <w:uiPriority w:val="11"/>
    <w:rsid w:val="00F54765"/>
    <w:pPr>
      <w:tabs>
        <w:tab w:val="right" w:pos="10206"/>
      </w:tabs>
    </w:pPr>
    <w:rPr>
      <w:rFonts w:cs="Arial"/>
    </w:rPr>
  </w:style>
  <w:style w:type="paragraph" w:customStyle="1" w:styleId="RVBody">
    <w:name w:val="RV Body"/>
    <w:basedOn w:val="Normal"/>
    <w:link w:val="RVBodyChar"/>
    <w:qFormat/>
    <w:rsid w:val="00F54765"/>
    <w:pPr>
      <w:spacing w:before="80" w:after="80"/>
    </w:pPr>
    <w:rPr>
      <w:rFonts w:ascii="Circular Std Book" w:eastAsia="Times" w:hAnsi="Circular Std Book" w:cs="Circular Std Book"/>
      <w:szCs w:val="18"/>
    </w:rPr>
  </w:style>
  <w:style w:type="character" w:customStyle="1" w:styleId="RVBodyChar">
    <w:name w:val="RV Body Char"/>
    <w:basedOn w:val="DefaultParagraphFont"/>
    <w:link w:val="RVBody"/>
    <w:rsid w:val="00F54765"/>
    <w:rPr>
      <w:rFonts w:eastAsia="Time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F54765"/>
    <w:pPr>
      <w:ind w:left="3402"/>
    </w:pPr>
    <w:rPr>
      <w:rFonts w:ascii="Circular Std Book" w:hAnsi="Circular Std Book"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F54765"/>
    <w:rPr>
      <w:color w:val="FFFFFF"/>
      <w:sz w:val="30"/>
      <w:szCs w:val="30"/>
    </w:rPr>
  </w:style>
  <w:style w:type="character" w:customStyle="1" w:styleId="RVtabletextChar">
    <w:name w:val="RV table text Char"/>
    <w:basedOn w:val="DefaultParagraphFont"/>
    <w:link w:val="RVtabletext"/>
    <w:uiPriority w:val="3"/>
    <w:rsid w:val="00F54765"/>
    <w:rPr>
      <w:rFonts w:asciiTheme="minorHAnsi" w:hAnsiTheme="minorHAnsi" w:cs="Times New Roman"/>
      <w:szCs w:val="20"/>
    </w:rPr>
  </w:style>
  <w:style w:type="paragraph" w:customStyle="1" w:styleId="RVTableColumnHeading">
    <w:name w:val="RV Table Column Heading"/>
    <w:basedOn w:val="Normal"/>
    <w:link w:val="RVTableColumnHeadingChar"/>
    <w:uiPriority w:val="11"/>
    <w:qFormat/>
    <w:rsid w:val="00F54765"/>
    <w:pPr>
      <w:spacing w:before="80" w:after="80"/>
    </w:pPr>
    <w:rPr>
      <w:rFonts w:ascii="Circular Std Book" w:hAnsi="Circular Std Book" w:cs="Circular Std Book"/>
      <w:b/>
      <w:bCs/>
      <w:color w:val="E57200"/>
    </w:rPr>
  </w:style>
  <w:style w:type="character" w:customStyle="1" w:styleId="RVTableColumnHeadingChar">
    <w:name w:val="RV Table Column Heading Char"/>
    <w:basedOn w:val="DefaultParagraphFont"/>
    <w:link w:val="RVTableColumnHeading"/>
    <w:uiPriority w:val="11"/>
    <w:rsid w:val="00F54765"/>
    <w:rPr>
      <w:b/>
      <w:bCs/>
      <w:color w:val="E57200"/>
      <w:szCs w:val="20"/>
    </w:rPr>
  </w:style>
  <w:style w:type="paragraph" w:customStyle="1" w:styleId="RVTitle">
    <w:name w:val="RV Title"/>
    <w:basedOn w:val="Normal"/>
    <w:link w:val="RVTitleChar"/>
    <w:uiPriority w:val="11"/>
    <w:qFormat/>
    <w:rsid w:val="00F54765"/>
    <w:pPr>
      <w:ind w:left="3402"/>
    </w:pPr>
    <w:rPr>
      <w:rFonts w:ascii="Rubik" w:hAnsi="Rubik"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F54765"/>
    <w:rPr>
      <w:rFonts w:ascii="Rubik" w:hAnsi="Rubik" w:cs="Rubik"/>
      <w:b/>
      <w:color w:val="FFFFFF"/>
      <w:sz w:val="50"/>
      <w:szCs w:val="50"/>
    </w:rPr>
  </w:style>
  <w:style w:type="paragraph" w:styleId="Footer">
    <w:name w:val="footer"/>
    <w:basedOn w:val="Normal"/>
    <w:link w:val="FooterChar"/>
    <w:uiPriority w:val="8"/>
    <w:unhideWhenUsed/>
    <w:rsid w:val="00F54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F54765"/>
    <w:rPr>
      <w:rFonts w:ascii="Cambria" w:hAnsi="Cambri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7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765"/>
    <w:rPr>
      <w:rFonts w:ascii="Cambria" w:hAnsi="Cambria" w:cs="Times New Roman"/>
      <w:szCs w:val="20"/>
    </w:rPr>
  </w:style>
  <w:style w:type="paragraph" w:styleId="ListParagraph">
    <w:name w:val="List Paragraph"/>
    <w:basedOn w:val="Normal"/>
    <w:uiPriority w:val="72"/>
    <w:qFormat/>
    <w:rsid w:val="00D63A0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37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7EE"/>
    <w:rPr>
      <w:rFonts w:ascii="Cambria" w:hAnsi="Cambria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7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3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0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E0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WCFI1d" TargetMode="External"/><Relationship Id="rId1" Type="http://schemas.openxmlformats.org/officeDocument/2006/relationships/hyperlink" Target="https://www.humanrights.gov.au/our-work/sex-discrimination/guides/sexual-hara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6511-C35E-447F-81A6-892DFE7E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Butler (DHHS)</dc:creator>
  <cp:keywords/>
  <dc:description/>
  <cp:lastModifiedBy>Laura Gillis (DHHS)</cp:lastModifiedBy>
  <cp:revision>2</cp:revision>
  <cp:lastPrinted>2019-04-02T09:07:00Z</cp:lastPrinted>
  <dcterms:created xsi:type="dcterms:W3CDTF">2019-04-07T00:20:00Z</dcterms:created>
  <dcterms:modified xsi:type="dcterms:W3CDTF">2019-04-07T00:20:00Z</dcterms:modified>
</cp:coreProperties>
</file>